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760413" w14:textId="03940FF2" w:rsidR="00BA2080" w:rsidRPr="0080063D" w:rsidRDefault="00BA2080" w:rsidP="00BA2080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  <w:rtl/>
        </w:rPr>
      </w:pPr>
      <w:r w:rsidRPr="0080063D">
        <w:rPr>
          <w:rFonts w:asciiTheme="majorBidi" w:hAnsiTheme="majorBidi" w:cstheme="majorBidi"/>
          <w:b/>
          <w:bCs/>
          <w:sz w:val="32"/>
          <w:szCs w:val="32"/>
        </w:rPr>
        <w:t xml:space="preserve">Remedial Plan – Grade </w:t>
      </w:r>
      <w:r w:rsidR="0080063D" w:rsidRPr="0080063D">
        <w:rPr>
          <w:rFonts w:asciiTheme="majorBidi" w:hAnsiTheme="majorBidi" w:cstheme="majorBidi"/>
          <w:b/>
          <w:bCs/>
          <w:sz w:val="32"/>
          <w:szCs w:val="32"/>
        </w:rPr>
        <w:t>4</w:t>
      </w:r>
      <w:r w:rsidRPr="0080063D">
        <w:rPr>
          <w:rFonts w:asciiTheme="majorBidi" w:hAnsiTheme="majorBidi" w:cstheme="majorBidi"/>
          <w:b/>
          <w:bCs/>
          <w:sz w:val="32"/>
          <w:szCs w:val="32"/>
        </w:rPr>
        <w:t xml:space="preserve"> English</w:t>
      </w:r>
    </w:p>
    <w:p w14:paraId="096DB283" w14:textId="35BBF157" w:rsidR="00BA2080" w:rsidRPr="0080063D" w:rsidRDefault="0080063D" w:rsidP="0080063D">
      <w:pPr>
        <w:spacing w:after="100"/>
        <w:jc w:val="center"/>
        <w:rPr>
          <w:i/>
          <w:sz w:val="22"/>
          <w:szCs w:val="22"/>
        </w:rPr>
      </w:pPr>
      <w:r w:rsidRPr="0080063D">
        <w:rPr>
          <w:i/>
          <w:sz w:val="22"/>
          <w:szCs w:val="22"/>
        </w:rPr>
        <w:t>Based on the content of the Grade 3 English course book</w:t>
      </w:r>
    </w:p>
    <w:tbl>
      <w:tblPr>
        <w:tblW w:w="14400" w:type="dxa"/>
        <w:jc w:val="righ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8"/>
        <w:gridCol w:w="1652"/>
        <w:gridCol w:w="3420"/>
        <w:gridCol w:w="2790"/>
        <w:gridCol w:w="3870"/>
        <w:gridCol w:w="2160"/>
      </w:tblGrid>
      <w:tr w:rsidR="00BA2080" w:rsidRPr="00BA2080" w14:paraId="604D7217" w14:textId="77777777" w:rsidTr="00374F76">
        <w:trPr>
          <w:tblHeader/>
          <w:tblCellSpacing w:w="15" w:type="dxa"/>
          <w:jc w:val="right"/>
        </w:trPr>
        <w:tc>
          <w:tcPr>
            <w:tcW w:w="0" w:type="auto"/>
            <w:vAlign w:val="center"/>
            <w:hideMark/>
          </w:tcPr>
          <w:p w14:paraId="52870852" w14:textId="77777777" w:rsidR="00BA2080" w:rsidRPr="00BA2080" w:rsidRDefault="00BA2080" w:rsidP="0080063D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No.</w:t>
            </w:r>
          </w:p>
        </w:tc>
        <w:tc>
          <w:tcPr>
            <w:tcW w:w="1622" w:type="dxa"/>
            <w:vAlign w:val="center"/>
            <w:hideMark/>
          </w:tcPr>
          <w:p w14:paraId="21570D34" w14:textId="77777777" w:rsidR="00BA2080" w:rsidRPr="00BA2080" w:rsidRDefault="00BA2080" w:rsidP="0080063D">
            <w:pPr>
              <w:spacing w:after="0" w:line="240" w:lineRule="auto"/>
              <w:ind w:left="174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Area / Skill</w:t>
            </w:r>
          </w:p>
        </w:tc>
        <w:tc>
          <w:tcPr>
            <w:tcW w:w="3390" w:type="dxa"/>
            <w:vAlign w:val="center"/>
            <w:hideMark/>
          </w:tcPr>
          <w:p w14:paraId="23A24E72" w14:textId="77777777" w:rsidR="00BA2080" w:rsidRPr="00BA2080" w:rsidRDefault="00BA2080" w:rsidP="0080063D">
            <w:pPr>
              <w:spacing w:after="0" w:line="240" w:lineRule="auto"/>
              <w:ind w:left="138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Expected Difficulty</w:t>
            </w:r>
          </w:p>
        </w:tc>
        <w:tc>
          <w:tcPr>
            <w:tcW w:w="2760" w:type="dxa"/>
            <w:vAlign w:val="center"/>
            <w:hideMark/>
          </w:tcPr>
          <w:p w14:paraId="24A83AFD" w14:textId="77777777" w:rsidR="00BA2080" w:rsidRPr="00BA2080" w:rsidRDefault="00BA2080" w:rsidP="0080063D">
            <w:pPr>
              <w:spacing w:after="0" w:line="240" w:lineRule="auto"/>
              <w:ind w:left="14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Remedial Objective</w:t>
            </w:r>
          </w:p>
        </w:tc>
        <w:tc>
          <w:tcPr>
            <w:tcW w:w="3840" w:type="dxa"/>
            <w:vAlign w:val="center"/>
            <w:hideMark/>
          </w:tcPr>
          <w:p w14:paraId="64EBD200" w14:textId="77777777" w:rsidR="00BA2080" w:rsidRPr="00BA2080" w:rsidRDefault="00BA2080" w:rsidP="0080063D">
            <w:pPr>
              <w:spacing w:after="0" w:line="240" w:lineRule="auto"/>
              <w:ind w:left="138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Suggested Activities / Strategies</w:t>
            </w:r>
          </w:p>
        </w:tc>
        <w:tc>
          <w:tcPr>
            <w:tcW w:w="2115" w:type="dxa"/>
            <w:vAlign w:val="center"/>
            <w:hideMark/>
          </w:tcPr>
          <w:p w14:paraId="45E43EE3" w14:textId="77777777" w:rsidR="00BA2080" w:rsidRPr="00BA2080" w:rsidRDefault="00BA2080" w:rsidP="0080063D">
            <w:pPr>
              <w:spacing w:after="0" w:line="240" w:lineRule="auto"/>
              <w:ind w:left="234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Assessment</w:t>
            </w:r>
          </w:p>
        </w:tc>
      </w:tr>
      <w:tr w:rsidR="00BA2080" w:rsidRPr="00BA2080" w14:paraId="3A81C3A8" w14:textId="77777777" w:rsidTr="00374F76">
        <w:trPr>
          <w:tblCellSpacing w:w="15" w:type="dxa"/>
          <w:jc w:val="right"/>
        </w:trPr>
        <w:tc>
          <w:tcPr>
            <w:tcW w:w="0" w:type="auto"/>
            <w:vAlign w:val="center"/>
            <w:hideMark/>
          </w:tcPr>
          <w:p w14:paraId="161EBE37" w14:textId="77777777" w:rsidR="00BA2080" w:rsidRPr="00BA2080" w:rsidRDefault="00BA2080" w:rsidP="0080063D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1622" w:type="dxa"/>
            <w:vAlign w:val="center"/>
            <w:hideMark/>
          </w:tcPr>
          <w:p w14:paraId="34740000" w14:textId="77777777" w:rsidR="00BA2080" w:rsidRPr="00BA2080" w:rsidRDefault="00BA2080" w:rsidP="0080063D">
            <w:pPr>
              <w:spacing w:after="0" w:line="240" w:lineRule="auto"/>
              <w:ind w:left="174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Alphabet &amp; Phonics</w:t>
            </w:r>
          </w:p>
        </w:tc>
        <w:tc>
          <w:tcPr>
            <w:tcW w:w="3390" w:type="dxa"/>
            <w:vAlign w:val="center"/>
            <w:hideMark/>
          </w:tcPr>
          <w:p w14:paraId="6130C66E" w14:textId="77777777" w:rsidR="00BA2080" w:rsidRPr="00BA2080" w:rsidRDefault="00BA2080" w:rsidP="0080063D">
            <w:pPr>
              <w:spacing w:after="0" w:line="240" w:lineRule="auto"/>
              <w:ind w:left="138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Difficulty recognizing and pronouncing letters and common sounds.</w:t>
            </w:r>
          </w:p>
        </w:tc>
        <w:tc>
          <w:tcPr>
            <w:tcW w:w="2760" w:type="dxa"/>
            <w:vAlign w:val="center"/>
            <w:hideMark/>
          </w:tcPr>
          <w:p w14:paraId="27396046" w14:textId="77777777" w:rsidR="00BA2080" w:rsidRPr="00BA2080" w:rsidRDefault="00BA2080" w:rsidP="0080063D">
            <w:pPr>
              <w:spacing w:after="0" w:line="240" w:lineRule="auto"/>
              <w:ind w:left="140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Students will recognize, name and pronounce letters and basic sounds correctly.</w:t>
            </w:r>
          </w:p>
        </w:tc>
        <w:tc>
          <w:tcPr>
            <w:tcW w:w="3840" w:type="dxa"/>
            <w:vAlign w:val="center"/>
            <w:hideMark/>
          </w:tcPr>
          <w:p w14:paraId="5F2F3000" w14:textId="77777777" w:rsidR="00BA2080" w:rsidRPr="00BA2080" w:rsidRDefault="00BA2080" w:rsidP="0080063D">
            <w:pPr>
              <w:spacing w:after="0" w:line="240" w:lineRule="auto"/>
              <w:ind w:left="138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Letter cards, sound repetition, matching letters with pictures, phonics games, short daily drills.</w:t>
            </w:r>
          </w:p>
        </w:tc>
        <w:tc>
          <w:tcPr>
            <w:tcW w:w="2115" w:type="dxa"/>
            <w:vAlign w:val="center"/>
            <w:hideMark/>
          </w:tcPr>
          <w:p w14:paraId="30515049" w14:textId="77777777" w:rsidR="00BA2080" w:rsidRPr="00BA2080" w:rsidRDefault="00BA2080" w:rsidP="0080063D">
            <w:pPr>
              <w:spacing w:after="0" w:line="240" w:lineRule="auto"/>
              <w:ind w:left="234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Individual letter/sound recognition and oral practice.</w:t>
            </w:r>
          </w:p>
        </w:tc>
      </w:tr>
      <w:tr w:rsidR="00BA2080" w:rsidRPr="00BA2080" w14:paraId="4B6BCF67" w14:textId="77777777" w:rsidTr="00374F76">
        <w:trPr>
          <w:tblCellSpacing w:w="15" w:type="dxa"/>
          <w:jc w:val="right"/>
        </w:trPr>
        <w:tc>
          <w:tcPr>
            <w:tcW w:w="0" w:type="auto"/>
            <w:vAlign w:val="center"/>
            <w:hideMark/>
          </w:tcPr>
          <w:p w14:paraId="1F3BD448" w14:textId="77777777" w:rsidR="00BA2080" w:rsidRPr="00BA2080" w:rsidRDefault="00BA2080" w:rsidP="0080063D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622" w:type="dxa"/>
            <w:vAlign w:val="center"/>
            <w:hideMark/>
          </w:tcPr>
          <w:p w14:paraId="554B963C" w14:textId="77777777" w:rsidR="00BA2080" w:rsidRPr="00BA2080" w:rsidRDefault="00BA2080" w:rsidP="0080063D">
            <w:pPr>
              <w:spacing w:after="0" w:line="240" w:lineRule="auto"/>
              <w:ind w:left="174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Numbers 11–20</w:t>
            </w:r>
          </w:p>
        </w:tc>
        <w:tc>
          <w:tcPr>
            <w:tcW w:w="3390" w:type="dxa"/>
            <w:vAlign w:val="center"/>
            <w:hideMark/>
          </w:tcPr>
          <w:p w14:paraId="4FCF71F5" w14:textId="77777777" w:rsidR="00BA2080" w:rsidRPr="00BA2080" w:rsidRDefault="00BA2080" w:rsidP="0080063D">
            <w:pPr>
              <w:spacing w:after="0" w:line="240" w:lineRule="auto"/>
              <w:ind w:left="138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Difficulty recognizing, reading and writing numbers 11–20.</w:t>
            </w:r>
          </w:p>
        </w:tc>
        <w:tc>
          <w:tcPr>
            <w:tcW w:w="2760" w:type="dxa"/>
            <w:vAlign w:val="center"/>
            <w:hideMark/>
          </w:tcPr>
          <w:p w14:paraId="6453AF00" w14:textId="77777777" w:rsidR="00BA2080" w:rsidRPr="00BA2080" w:rsidRDefault="00BA2080" w:rsidP="0080063D">
            <w:pPr>
              <w:spacing w:after="0" w:line="240" w:lineRule="auto"/>
              <w:ind w:left="140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Students will recognize, say and write numbers 11–20 correctly.</w:t>
            </w:r>
          </w:p>
        </w:tc>
        <w:tc>
          <w:tcPr>
            <w:tcW w:w="3840" w:type="dxa"/>
            <w:vAlign w:val="center"/>
            <w:hideMark/>
          </w:tcPr>
          <w:p w14:paraId="796D7B86" w14:textId="77777777" w:rsidR="00BA2080" w:rsidRPr="00BA2080" w:rsidRDefault="00BA2080" w:rsidP="0080063D">
            <w:pPr>
              <w:spacing w:after="0" w:line="240" w:lineRule="auto"/>
              <w:ind w:left="138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Number cards, counting games, matching numbers with words, tracing and copying activities.</w:t>
            </w:r>
          </w:p>
        </w:tc>
        <w:tc>
          <w:tcPr>
            <w:tcW w:w="2115" w:type="dxa"/>
            <w:vAlign w:val="center"/>
            <w:hideMark/>
          </w:tcPr>
          <w:p w14:paraId="7828AC6D" w14:textId="77777777" w:rsidR="00BA2080" w:rsidRPr="00BA2080" w:rsidRDefault="00BA2080" w:rsidP="0080063D">
            <w:pPr>
              <w:spacing w:after="0" w:line="240" w:lineRule="auto"/>
              <w:ind w:left="234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Read and write selected numbers 11–20.</w:t>
            </w:r>
          </w:p>
        </w:tc>
      </w:tr>
      <w:tr w:rsidR="00BA2080" w:rsidRPr="00BA2080" w14:paraId="18A9F717" w14:textId="77777777" w:rsidTr="00374F76">
        <w:trPr>
          <w:tblCellSpacing w:w="15" w:type="dxa"/>
          <w:jc w:val="right"/>
        </w:trPr>
        <w:tc>
          <w:tcPr>
            <w:tcW w:w="0" w:type="auto"/>
            <w:vAlign w:val="center"/>
            <w:hideMark/>
          </w:tcPr>
          <w:p w14:paraId="02007B5D" w14:textId="77777777" w:rsidR="00BA2080" w:rsidRPr="00BA2080" w:rsidRDefault="00BA2080" w:rsidP="0080063D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622" w:type="dxa"/>
            <w:vAlign w:val="center"/>
            <w:hideMark/>
          </w:tcPr>
          <w:p w14:paraId="67894333" w14:textId="77777777" w:rsidR="00BA2080" w:rsidRPr="00BA2080" w:rsidRDefault="00BA2080" w:rsidP="0080063D">
            <w:pPr>
              <w:spacing w:after="0" w:line="240" w:lineRule="auto"/>
              <w:ind w:left="174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Vocabulary</w:t>
            </w:r>
          </w:p>
        </w:tc>
        <w:tc>
          <w:tcPr>
            <w:tcW w:w="3390" w:type="dxa"/>
            <w:vAlign w:val="center"/>
            <w:hideMark/>
          </w:tcPr>
          <w:p w14:paraId="17E3E003" w14:textId="77777777" w:rsidR="00BA2080" w:rsidRPr="00BA2080" w:rsidRDefault="00BA2080" w:rsidP="0080063D">
            <w:pPr>
              <w:spacing w:after="0" w:line="240" w:lineRule="auto"/>
              <w:ind w:left="138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Limited vocabulary related to daily routines, clothes, activities, jobs, animals, food and places.</w:t>
            </w:r>
          </w:p>
        </w:tc>
        <w:tc>
          <w:tcPr>
            <w:tcW w:w="2760" w:type="dxa"/>
            <w:vAlign w:val="center"/>
            <w:hideMark/>
          </w:tcPr>
          <w:p w14:paraId="1C158D76" w14:textId="77777777" w:rsidR="00BA2080" w:rsidRPr="00BA2080" w:rsidRDefault="00BA2080" w:rsidP="0080063D">
            <w:pPr>
              <w:spacing w:after="0" w:line="240" w:lineRule="auto"/>
              <w:ind w:left="140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Students will understand and use familiar vocabulary in simple contexts.</w:t>
            </w:r>
          </w:p>
        </w:tc>
        <w:tc>
          <w:tcPr>
            <w:tcW w:w="3840" w:type="dxa"/>
            <w:vAlign w:val="center"/>
            <w:hideMark/>
          </w:tcPr>
          <w:p w14:paraId="01E0AE74" w14:textId="77777777" w:rsidR="00BA2080" w:rsidRPr="00BA2080" w:rsidRDefault="00BA2080" w:rsidP="0080063D">
            <w:pPr>
              <w:spacing w:after="0" w:line="240" w:lineRule="auto"/>
              <w:ind w:left="138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Picture cards, categorizing words, word-picture matching, repetition, memory games and real objects.</w:t>
            </w:r>
          </w:p>
        </w:tc>
        <w:tc>
          <w:tcPr>
            <w:tcW w:w="2115" w:type="dxa"/>
            <w:vAlign w:val="center"/>
            <w:hideMark/>
          </w:tcPr>
          <w:p w14:paraId="23914FAA" w14:textId="77777777" w:rsidR="00BA2080" w:rsidRPr="00BA2080" w:rsidRDefault="00BA2080" w:rsidP="0080063D">
            <w:pPr>
              <w:spacing w:after="0" w:line="240" w:lineRule="auto"/>
              <w:ind w:left="234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Name, match and use target words orally.</w:t>
            </w:r>
          </w:p>
        </w:tc>
      </w:tr>
      <w:tr w:rsidR="00BA2080" w:rsidRPr="00BA2080" w14:paraId="0DA18B4C" w14:textId="77777777" w:rsidTr="00374F76">
        <w:trPr>
          <w:tblCellSpacing w:w="15" w:type="dxa"/>
          <w:jc w:val="right"/>
        </w:trPr>
        <w:tc>
          <w:tcPr>
            <w:tcW w:w="0" w:type="auto"/>
            <w:vAlign w:val="center"/>
            <w:hideMark/>
          </w:tcPr>
          <w:p w14:paraId="4B78FF07" w14:textId="77777777" w:rsidR="00BA2080" w:rsidRPr="00BA2080" w:rsidRDefault="00BA2080" w:rsidP="0080063D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622" w:type="dxa"/>
            <w:vAlign w:val="center"/>
            <w:hideMark/>
          </w:tcPr>
          <w:p w14:paraId="7BDC88EE" w14:textId="77777777" w:rsidR="00BA2080" w:rsidRPr="00BA2080" w:rsidRDefault="00BA2080" w:rsidP="0080063D">
            <w:pPr>
              <w:spacing w:after="0" w:line="240" w:lineRule="auto"/>
              <w:ind w:left="174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Listening</w:t>
            </w:r>
          </w:p>
        </w:tc>
        <w:tc>
          <w:tcPr>
            <w:tcW w:w="3390" w:type="dxa"/>
            <w:vAlign w:val="center"/>
            <w:hideMark/>
          </w:tcPr>
          <w:p w14:paraId="567E070C" w14:textId="77777777" w:rsidR="00BA2080" w:rsidRPr="00BA2080" w:rsidRDefault="00BA2080" w:rsidP="0080063D">
            <w:pPr>
              <w:spacing w:after="0" w:line="240" w:lineRule="auto"/>
              <w:ind w:left="138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Difficulty understanding short instructions, simple dialogues and familiar words.</w:t>
            </w:r>
          </w:p>
        </w:tc>
        <w:tc>
          <w:tcPr>
            <w:tcW w:w="2760" w:type="dxa"/>
            <w:vAlign w:val="center"/>
            <w:hideMark/>
          </w:tcPr>
          <w:p w14:paraId="3BE1497A" w14:textId="77777777" w:rsidR="00BA2080" w:rsidRPr="00BA2080" w:rsidRDefault="00BA2080" w:rsidP="0080063D">
            <w:pPr>
              <w:spacing w:after="0" w:line="240" w:lineRule="auto"/>
              <w:ind w:left="140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 xml:space="preserve">Students will understand and respond to simple instructions and </w:t>
            </w:r>
            <w:proofErr w:type="gramStart"/>
            <w:r w:rsidRPr="00BA2080">
              <w:rPr>
                <w:rFonts w:asciiTheme="majorBidi" w:hAnsiTheme="majorBidi" w:cstheme="majorBidi"/>
                <w:sz w:val="28"/>
                <w:szCs w:val="28"/>
              </w:rPr>
              <w:t>short spoken</w:t>
            </w:r>
            <w:proofErr w:type="gramEnd"/>
            <w:r w:rsidRPr="00BA2080">
              <w:rPr>
                <w:rFonts w:asciiTheme="majorBidi" w:hAnsiTheme="majorBidi" w:cstheme="majorBidi"/>
                <w:sz w:val="28"/>
                <w:szCs w:val="28"/>
              </w:rPr>
              <w:t xml:space="preserve"> texts.</w:t>
            </w:r>
          </w:p>
        </w:tc>
        <w:tc>
          <w:tcPr>
            <w:tcW w:w="3840" w:type="dxa"/>
            <w:vAlign w:val="center"/>
            <w:hideMark/>
          </w:tcPr>
          <w:p w14:paraId="4CCC994C" w14:textId="77777777" w:rsidR="00BA2080" w:rsidRPr="00BA2080" w:rsidRDefault="00BA2080" w:rsidP="0080063D">
            <w:pPr>
              <w:spacing w:after="0" w:line="240" w:lineRule="auto"/>
              <w:ind w:left="138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TPR, listen-and-match, listen-and-point, listen-and-repeat, short classroom instructions.</w:t>
            </w:r>
          </w:p>
        </w:tc>
        <w:tc>
          <w:tcPr>
            <w:tcW w:w="2115" w:type="dxa"/>
            <w:vAlign w:val="center"/>
            <w:hideMark/>
          </w:tcPr>
          <w:p w14:paraId="6021D97D" w14:textId="77777777" w:rsidR="00BA2080" w:rsidRPr="00BA2080" w:rsidRDefault="00BA2080" w:rsidP="0080063D">
            <w:pPr>
              <w:spacing w:after="0" w:line="240" w:lineRule="auto"/>
              <w:ind w:left="234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Follow 2–3 simple instructions and identify key information.</w:t>
            </w:r>
          </w:p>
        </w:tc>
      </w:tr>
      <w:tr w:rsidR="00BA2080" w:rsidRPr="00BA2080" w14:paraId="75F887BE" w14:textId="77777777" w:rsidTr="00374F76">
        <w:trPr>
          <w:tblCellSpacing w:w="15" w:type="dxa"/>
          <w:jc w:val="right"/>
        </w:trPr>
        <w:tc>
          <w:tcPr>
            <w:tcW w:w="0" w:type="auto"/>
            <w:vAlign w:val="center"/>
            <w:hideMark/>
          </w:tcPr>
          <w:p w14:paraId="096991E5" w14:textId="77777777" w:rsidR="00BA2080" w:rsidRPr="00BA2080" w:rsidRDefault="00BA2080" w:rsidP="0080063D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622" w:type="dxa"/>
            <w:vAlign w:val="center"/>
            <w:hideMark/>
          </w:tcPr>
          <w:p w14:paraId="320EA2E8" w14:textId="77777777" w:rsidR="00BA2080" w:rsidRPr="00BA2080" w:rsidRDefault="00BA2080" w:rsidP="0080063D">
            <w:pPr>
              <w:spacing w:after="0" w:line="240" w:lineRule="auto"/>
              <w:ind w:left="174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Speaking</w:t>
            </w:r>
          </w:p>
        </w:tc>
        <w:tc>
          <w:tcPr>
            <w:tcW w:w="3390" w:type="dxa"/>
            <w:vAlign w:val="center"/>
            <w:hideMark/>
          </w:tcPr>
          <w:p w14:paraId="768C7844" w14:textId="77777777" w:rsidR="00BA2080" w:rsidRPr="00BA2080" w:rsidRDefault="00BA2080" w:rsidP="0080063D">
            <w:pPr>
              <w:spacing w:after="0" w:line="240" w:lineRule="auto"/>
              <w:ind w:left="138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Difficulty producing short sentences and answering simple questions.</w:t>
            </w:r>
          </w:p>
        </w:tc>
        <w:tc>
          <w:tcPr>
            <w:tcW w:w="2760" w:type="dxa"/>
            <w:vAlign w:val="center"/>
            <w:hideMark/>
          </w:tcPr>
          <w:p w14:paraId="05EECEAE" w14:textId="77777777" w:rsidR="00BA2080" w:rsidRPr="00BA2080" w:rsidRDefault="00BA2080" w:rsidP="0080063D">
            <w:pPr>
              <w:spacing w:after="0" w:line="240" w:lineRule="auto"/>
              <w:ind w:left="140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Students will answer and ask simple questions using familiar language.</w:t>
            </w:r>
          </w:p>
        </w:tc>
        <w:tc>
          <w:tcPr>
            <w:tcW w:w="3840" w:type="dxa"/>
            <w:vAlign w:val="center"/>
            <w:hideMark/>
          </w:tcPr>
          <w:p w14:paraId="357B93FF" w14:textId="77777777" w:rsidR="00BA2080" w:rsidRPr="00BA2080" w:rsidRDefault="00BA2080" w:rsidP="0080063D">
            <w:pPr>
              <w:spacing w:after="0" w:line="240" w:lineRule="auto"/>
              <w:ind w:left="138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Pair work, role-play, question-and-answer cards, picture description and short dialogues.</w:t>
            </w:r>
          </w:p>
        </w:tc>
        <w:tc>
          <w:tcPr>
            <w:tcW w:w="2115" w:type="dxa"/>
            <w:vAlign w:val="center"/>
            <w:hideMark/>
          </w:tcPr>
          <w:p w14:paraId="60E96C9C" w14:textId="77777777" w:rsidR="00BA2080" w:rsidRPr="00BA2080" w:rsidRDefault="00BA2080" w:rsidP="0080063D">
            <w:pPr>
              <w:spacing w:after="0" w:line="240" w:lineRule="auto"/>
              <w:ind w:left="234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Oral questioning and short pair conversations.</w:t>
            </w:r>
          </w:p>
        </w:tc>
      </w:tr>
      <w:tr w:rsidR="00BA2080" w:rsidRPr="00BA2080" w14:paraId="67124FDF" w14:textId="77777777" w:rsidTr="00374F76">
        <w:trPr>
          <w:tblCellSpacing w:w="15" w:type="dxa"/>
          <w:jc w:val="right"/>
        </w:trPr>
        <w:tc>
          <w:tcPr>
            <w:tcW w:w="0" w:type="auto"/>
            <w:vAlign w:val="center"/>
            <w:hideMark/>
          </w:tcPr>
          <w:p w14:paraId="5A7C7384" w14:textId="77777777" w:rsidR="00BA2080" w:rsidRPr="00BA2080" w:rsidRDefault="00BA2080" w:rsidP="0080063D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622" w:type="dxa"/>
            <w:vAlign w:val="center"/>
            <w:hideMark/>
          </w:tcPr>
          <w:p w14:paraId="73687394" w14:textId="77777777" w:rsidR="00BA2080" w:rsidRPr="00BA2080" w:rsidRDefault="00BA2080" w:rsidP="0080063D">
            <w:pPr>
              <w:spacing w:after="0" w:line="240" w:lineRule="auto"/>
              <w:ind w:left="174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Grammar</w:t>
            </w:r>
          </w:p>
        </w:tc>
        <w:tc>
          <w:tcPr>
            <w:tcW w:w="3390" w:type="dxa"/>
            <w:vAlign w:val="center"/>
            <w:hideMark/>
          </w:tcPr>
          <w:p w14:paraId="0926F2CC" w14:textId="77777777" w:rsidR="00BA2080" w:rsidRPr="00BA2080" w:rsidRDefault="00BA2080" w:rsidP="0080063D">
            <w:pPr>
              <w:spacing w:after="0" w:line="240" w:lineRule="auto"/>
              <w:ind w:left="138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 xml:space="preserve">Difficulty using basic structures such as </w:t>
            </w:r>
            <w:r w:rsidRPr="00BA2080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I play / He plays</w:t>
            </w:r>
            <w:r w:rsidRPr="00BA2080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r w:rsidRPr="00BA2080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have/has</w:t>
            </w:r>
            <w:r w:rsidRPr="00BA2080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r w:rsidRPr="00BA2080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can/can’t</w:t>
            </w:r>
            <w:r w:rsidRPr="00BA2080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proofErr w:type="gramStart"/>
            <w:r w:rsidRPr="00BA2080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There</w:t>
            </w:r>
            <w:proofErr w:type="gramEnd"/>
            <w:r w:rsidRPr="00BA2080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is/There are</w:t>
            </w:r>
            <w:r w:rsidRPr="00BA2080">
              <w:rPr>
                <w:rFonts w:asciiTheme="majorBidi" w:hAnsiTheme="majorBidi" w:cstheme="majorBidi"/>
                <w:sz w:val="28"/>
                <w:szCs w:val="28"/>
              </w:rPr>
              <w:t>, and simple questions.</w:t>
            </w:r>
          </w:p>
        </w:tc>
        <w:tc>
          <w:tcPr>
            <w:tcW w:w="2760" w:type="dxa"/>
            <w:vAlign w:val="center"/>
            <w:hideMark/>
          </w:tcPr>
          <w:p w14:paraId="363D43AB" w14:textId="77777777" w:rsidR="00BA2080" w:rsidRPr="00BA2080" w:rsidRDefault="00BA2080" w:rsidP="0080063D">
            <w:pPr>
              <w:spacing w:after="0" w:line="240" w:lineRule="auto"/>
              <w:ind w:left="140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Students will use basic sentence patterns accurately in familiar situations.</w:t>
            </w:r>
          </w:p>
        </w:tc>
        <w:tc>
          <w:tcPr>
            <w:tcW w:w="3840" w:type="dxa"/>
            <w:vAlign w:val="center"/>
            <w:hideMark/>
          </w:tcPr>
          <w:p w14:paraId="6759BC81" w14:textId="77777777" w:rsidR="00BA2080" w:rsidRPr="00BA2080" w:rsidRDefault="00BA2080" w:rsidP="0080063D">
            <w:pPr>
              <w:spacing w:after="0" w:line="240" w:lineRule="auto"/>
              <w:ind w:left="138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Sentence frames, substitution drills, matching subjects and verbs, gap filling and guided speaking.</w:t>
            </w:r>
          </w:p>
        </w:tc>
        <w:tc>
          <w:tcPr>
            <w:tcW w:w="2115" w:type="dxa"/>
            <w:vAlign w:val="center"/>
            <w:hideMark/>
          </w:tcPr>
          <w:p w14:paraId="78A18258" w14:textId="77777777" w:rsidR="00BA2080" w:rsidRPr="00BA2080" w:rsidRDefault="00BA2080" w:rsidP="0080063D">
            <w:pPr>
              <w:spacing w:after="0" w:line="240" w:lineRule="auto"/>
              <w:ind w:left="234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Complete and produce simple sentences orally and in writing.</w:t>
            </w:r>
          </w:p>
        </w:tc>
      </w:tr>
      <w:tr w:rsidR="00BA2080" w:rsidRPr="00BA2080" w14:paraId="34B85F02" w14:textId="77777777" w:rsidTr="00374F76">
        <w:trPr>
          <w:tblCellSpacing w:w="15" w:type="dxa"/>
          <w:jc w:val="right"/>
        </w:trPr>
        <w:tc>
          <w:tcPr>
            <w:tcW w:w="0" w:type="auto"/>
            <w:vAlign w:val="center"/>
            <w:hideMark/>
          </w:tcPr>
          <w:p w14:paraId="448EF90D" w14:textId="77777777" w:rsidR="00BA2080" w:rsidRPr="00BA2080" w:rsidRDefault="00BA2080" w:rsidP="0080063D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lastRenderedPageBreak/>
              <w:t>7</w:t>
            </w:r>
          </w:p>
        </w:tc>
        <w:tc>
          <w:tcPr>
            <w:tcW w:w="1622" w:type="dxa"/>
            <w:vAlign w:val="center"/>
            <w:hideMark/>
          </w:tcPr>
          <w:p w14:paraId="3BF535CC" w14:textId="77777777" w:rsidR="00BA2080" w:rsidRPr="00BA2080" w:rsidRDefault="00BA2080" w:rsidP="0080063D">
            <w:pPr>
              <w:spacing w:after="0" w:line="240" w:lineRule="auto"/>
              <w:ind w:left="174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Reading</w:t>
            </w:r>
          </w:p>
        </w:tc>
        <w:tc>
          <w:tcPr>
            <w:tcW w:w="3390" w:type="dxa"/>
            <w:vAlign w:val="center"/>
            <w:hideMark/>
          </w:tcPr>
          <w:p w14:paraId="491DB74A" w14:textId="77777777" w:rsidR="00BA2080" w:rsidRPr="00BA2080" w:rsidRDefault="00BA2080" w:rsidP="0080063D">
            <w:pPr>
              <w:spacing w:after="0" w:line="240" w:lineRule="auto"/>
              <w:ind w:left="138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Difficulty recognizing familiar words, following simple dialogues and understanding the sequence of events.</w:t>
            </w:r>
          </w:p>
        </w:tc>
        <w:tc>
          <w:tcPr>
            <w:tcW w:w="2760" w:type="dxa"/>
            <w:vAlign w:val="center"/>
            <w:hideMark/>
          </w:tcPr>
          <w:p w14:paraId="140D661B" w14:textId="77777777" w:rsidR="00BA2080" w:rsidRPr="00BA2080" w:rsidRDefault="00BA2080" w:rsidP="0080063D">
            <w:pPr>
              <w:spacing w:after="0" w:line="240" w:lineRule="auto"/>
              <w:ind w:left="140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Students will read and understand short familiar texts and simple dialogues.</w:t>
            </w:r>
          </w:p>
        </w:tc>
        <w:tc>
          <w:tcPr>
            <w:tcW w:w="3840" w:type="dxa"/>
            <w:vAlign w:val="center"/>
            <w:hideMark/>
          </w:tcPr>
          <w:p w14:paraId="6112D394" w14:textId="77777777" w:rsidR="00BA2080" w:rsidRPr="00BA2080" w:rsidRDefault="00BA2080" w:rsidP="0080063D">
            <w:pPr>
              <w:spacing w:after="0" w:line="240" w:lineRule="auto"/>
              <w:ind w:left="138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Shared reading, word cards, picture-supported texts, sequencing pictures and repeated reading.</w:t>
            </w:r>
          </w:p>
        </w:tc>
        <w:tc>
          <w:tcPr>
            <w:tcW w:w="2115" w:type="dxa"/>
            <w:vAlign w:val="center"/>
            <w:hideMark/>
          </w:tcPr>
          <w:p w14:paraId="2A4BB054" w14:textId="77777777" w:rsidR="00BA2080" w:rsidRPr="00BA2080" w:rsidRDefault="00BA2080" w:rsidP="0080063D">
            <w:pPr>
              <w:spacing w:after="0" w:line="240" w:lineRule="auto"/>
              <w:ind w:left="234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Read short sentences and answer simple questions.</w:t>
            </w:r>
          </w:p>
        </w:tc>
      </w:tr>
      <w:tr w:rsidR="00BA2080" w:rsidRPr="00BA2080" w14:paraId="0C320142" w14:textId="77777777" w:rsidTr="00374F76">
        <w:trPr>
          <w:tblCellSpacing w:w="15" w:type="dxa"/>
          <w:jc w:val="right"/>
        </w:trPr>
        <w:tc>
          <w:tcPr>
            <w:tcW w:w="0" w:type="auto"/>
            <w:vAlign w:val="center"/>
            <w:hideMark/>
          </w:tcPr>
          <w:p w14:paraId="20219710" w14:textId="77777777" w:rsidR="00BA2080" w:rsidRPr="00BA2080" w:rsidRDefault="00BA2080" w:rsidP="0080063D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622" w:type="dxa"/>
            <w:vAlign w:val="center"/>
            <w:hideMark/>
          </w:tcPr>
          <w:p w14:paraId="43ACF14B" w14:textId="77777777" w:rsidR="00BA2080" w:rsidRPr="00BA2080" w:rsidRDefault="00BA2080" w:rsidP="0080063D">
            <w:pPr>
              <w:spacing w:after="0" w:line="240" w:lineRule="auto"/>
              <w:ind w:left="174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Writing</w:t>
            </w:r>
          </w:p>
        </w:tc>
        <w:tc>
          <w:tcPr>
            <w:tcW w:w="3390" w:type="dxa"/>
            <w:vAlign w:val="center"/>
            <w:hideMark/>
          </w:tcPr>
          <w:p w14:paraId="5CB191BA" w14:textId="77777777" w:rsidR="00BA2080" w:rsidRPr="00BA2080" w:rsidRDefault="00BA2080" w:rsidP="0080063D">
            <w:pPr>
              <w:spacing w:after="0" w:line="240" w:lineRule="auto"/>
              <w:ind w:left="138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Difficulty writing words, labels and simple sentences.</w:t>
            </w:r>
          </w:p>
        </w:tc>
        <w:tc>
          <w:tcPr>
            <w:tcW w:w="2760" w:type="dxa"/>
            <w:vAlign w:val="center"/>
            <w:hideMark/>
          </w:tcPr>
          <w:p w14:paraId="2330715A" w14:textId="77777777" w:rsidR="00BA2080" w:rsidRPr="00BA2080" w:rsidRDefault="00BA2080" w:rsidP="0080063D">
            <w:pPr>
              <w:spacing w:after="0" w:line="240" w:lineRule="auto"/>
              <w:ind w:left="140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Students will write familiar words and simple sentences about everyday topics.</w:t>
            </w:r>
          </w:p>
        </w:tc>
        <w:tc>
          <w:tcPr>
            <w:tcW w:w="3840" w:type="dxa"/>
            <w:vAlign w:val="center"/>
            <w:hideMark/>
          </w:tcPr>
          <w:p w14:paraId="147948F0" w14:textId="77777777" w:rsidR="00BA2080" w:rsidRPr="00BA2080" w:rsidRDefault="00BA2080" w:rsidP="0080063D">
            <w:pPr>
              <w:spacing w:after="0" w:line="240" w:lineRule="auto"/>
              <w:ind w:left="138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Tracing, copying, labelling pictures, sentence frames, word banks and guided writing.</w:t>
            </w:r>
          </w:p>
        </w:tc>
        <w:tc>
          <w:tcPr>
            <w:tcW w:w="2115" w:type="dxa"/>
            <w:vAlign w:val="center"/>
            <w:hideMark/>
          </w:tcPr>
          <w:p w14:paraId="0BEFDE5B" w14:textId="77777777" w:rsidR="00BA2080" w:rsidRPr="00BA2080" w:rsidRDefault="00BA2080" w:rsidP="0080063D">
            <w:pPr>
              <w:spacing w:after="0" w:line="240" w:lineRule="auto"/>
              <w:ind w:left="234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Write 5–8 familiar words and 2–3 simple sentences.</w:t>
            </w:r>
          </w:p>
        </w:tc>
      </w:tr>
      <w:tr w:rsidR="00BA2080" w:rsidRPr="00BA2080" w14:paraId="770CDEF1" w14:textId="77777777" w:rsidTr="00374F76">
        <w:trPr>
          <w:tblCellSpacing w:w="15" w:type="dxa"/>
          <w:jc w:val="right"/>
        </w:trPr>
        <w:tc>
          <w:tcPr>
            <w:tcW w:w="0" w:type="auto"/>
            <w:vAlign w:val="center"/>
            <w:hideMark/>
          </w:tcPr>
          <w:p w14:paraId="7566FD4A" w14:textId="77777777" w:rsidR="00BA2080" w:rsidRPr="00BA2080" w:rsidRDefault="00BA2080" w:rsidP="0080063D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622" w:type="dxa"/>
            <w:vAlign w:val="center"/>
            <w:hideMark/>
          </w:tcPr>
          <w:p w14:paraId="0B10088E" w14:textId="77777777" w:rsidR="00BA2080" w:rsidRPr="00BA2080" w:rsidRDefault="00BA2080" w:rsidP="0080063D">
            <w:pPr>
              <w:spacing w:after="0" w:line="240" w:lineRule="auto"/>
              <w:ind w:left="174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Functional Language</w:t>
            </w:r>
          </w:p>
        </w:tc>
        <w:tc>
          <w:tcPr>
            <w:tcW w:w="3390" w:type="dxa"/>
            <w:vAlign w:val="center"/>
            <w:hideMark/>
          </w:tcPr>
          <w:p w14:paraId="0124EF0E" w14:textId="77777777" w:rsidR="00BA2080" w:rsidRPr="00BA2080" w:rsidRDefault="00BA2080" w:rsidP="0080063D">
            <w:pPr>
              <w:spacing w:after="0" w:line="240" w:lineRule="auto"/>
              <w:ind w:left="138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Difficulty talking about routines, possessions, activities, likes/dislikes and personal information.</w:t>
            </w:r>
          </w:p>
        </w:tc>
        <w:tc>
          <w:tcPr>
            <w:tcW w:w="2760" w:type="dxa"/>
            <w:vAlign w:val="center"/>
            <w:hideMark/>
          </w:tcPr>
          <w:p w14:paraId="00F399CC" w14:textId="77777777" w:rsidR="00BA2080" w:rsidRPr="00BA2080" w:rsidRDefault="00BA2080" w:rsidP="0080063D">
            <w:pPr>
              <w:spacing w:after="0" w:line="240" w:lineRule="auto"/>
              <w:ind w:left="140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Students will use simple language to communicate about familiar topics.</w:t>
            </w:r>
          </w:p>
        </w:tc>
        <w:tc>
          <w:tcPr>
            <w:tcW w:w="3840" w:type="dxa"/>
            <w:vAlign w:val="center"/>
            <w:hideMark/>
          </w:tcPr>
          <w:p w14:paraId="1C5FD2F2" w14:textId="77777777" w:rsidR="00BA2080" w:rsidRPr="00BA2080" w:rsidRDefault="00BA2080" w:rsidP="0080063D">
            <w:pPr>
              <w:spacing w:after="0" w:line="240" w:lineRule="auto"/>
              <w:ind w:left="138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Mingle activities, information cards, mini-dialogues, classroom surveys and pair interviews.</w:t>
            </w:r>
          </w:p>
        </w:tc>
        <w:tc>
          <w:tcPr>
            <w:tcW w:w="2115" w:type="dxa"/>
            <w:vAlign w:val="center"/>
            <w:hideMark/>
          </w:tcPr>
          <w:p w14:paraId="232C56DB" w14:textId="77777777" w:rsidR="00BA2080" w:rsidRPr="00BA2080" w:rsidRDefault="00BA2080" w:rsidP="0080063D">
            <w:pPr>
              <w:spacing w:after="0" w:line="240" w:lineRule="auto"/>
              <w:ind w:left="234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Short guided conversation using target language.</w:t>
            </w:r>
          </w:p>
        </w:tc>
      </w:tr>
      <w:tr w:rsidR="00BA2080" w:rsidRPr="00BA2080" w14:paraId="6894765C" w14:textId="77777777" w:rsidTr="00374F76">
        <w:trPr>
          <w:tblCellSpacing w:w="15" w:type="dxa"/>
          <w:jc w:val="right"/>
        </w:trPr>
        <w:tc>
          <w:tcPr>
            <w:tcW w:w="0" w:type="auto"/>
            <w:vAlign w:val="center"/>
            <w:hideMark/>
          </w:tcPr>
          <w:p w14:paraId="43D1C1C5" w14:textId="77777777" w:rsidR="00BA2080" w:rsidRPr="00BA2080" w:rsidRDefault="00BA2080" w:rsidP="0080063D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1622" w:type="dxa"/>
            <w:vAlign w:val="center"/>
            <w:hideMark/>
          </w:tcPr>
          <w:p w14:paraId="61036853" w14:textId="77777777" w:rsidR="00BA2080" w:rsidRPr="00BA2080" w:rsidRDefault="00BA2080" w:rsidP="0080063D">
            <w:pPr>
              <w:spacing w:after="0" w:line="240" w:lineRule="auto"/>
              <w:ind w:left="174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Integration &amp; Confidence</w:t>
            </w:r>
          </w:p>
        </w:tc>
        <w:tc>
          <w:tcPr>
            <w:tcW w:w="3390" w:type="dxa"/>
            <w:vAlign w:val="center"/>
            <w:hideMark/>
          </w:tcPr>
          <w:p w14:paraId="5AC6161C" w14:textId="77777777" w:rsidR="00BA2080" w:rsidRPr="00BA2080" w:rsidRDefault="00BA2080" w:rsidP="0080063D">
            <w:pPr>
              <w:spacing w:after="0" w:line="240" w:lineRule="auto"/>
              <w:ind w:left="138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Students may know individual words but struggle to use them together.</w:t>
            </w:r>
          </w:p>
        </w:tc>
        <w:tc>
          <w:tcPr>
            <w:tcW w:w="2760" w:type="dxa"/>
            <w:vAlign w:val="center"/>
            <w:hideMark/>
          </w:tcPr>
          <w:p w14:paraId="7C4B27D4" w14:textId="77777777" w:rsidR="00BA2080" w:rsidRPr="00BA2080" w:rsidRDefault="00BA2080" w:rsidP="0080063D">
            <w:pPr>
              <w:spacing w:after="0" w:line="240" w:lineRule="auto"/>
              <w:ind w:left="140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Students will combine listening, speaking, reading and writing skills in simple tasks.</w:t>
            </w:r>
          </w:p>
        </w:tc>
        <w:tc>
          <w:tcPr>
            <w:tcW w:w="3840" w:type="dxa"/>
            <w:vAlign w:val="center"/>
            <w:hideMark/>
          </w:tcPr>
          <w:p w14:paraId="6A43F34A" w14:textId="77777777" w:rsidR="00BA2080" w:rsidRPr="00BA2080" w:rsidRDefault="00BA2080" w:rsidP="0080063D">
            <w:pPr>
              <w:spacing w:after="0" w:line="240" w:lineRule="auto"/>
              <w:ind w:left="138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Picture-based tasks, mini-projects, posters, menus, collages, simple books and short presentations.</w:t>
            </w:r>
          </w:p>
        </w:tc>
        <w:tc>
          <w:tcPr>
            <w:tcW w:w="2115" w:type="dxa"/>
            <w:vAlign w:val="center"/>
            <w:hideMark/>
          </w:tcPr>
          <w:p w14:paraId="4BD940B6" w14:textId="77777777" w:rsidR="00BA2080" w:rsidRPr="00BA2080" w:rsidRDefault="00BA2080" w:rsidP="0080063D">
            <w:pPr>
              <w:spacing w:after="0" w:line="240" w:lineRule="auto"/>
              <w:ind w:left="234"/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Performance task using vocabulary, grammar and communication skills.</w:t>
            </w:r>
          </w:p>
        </w:tc>
      </w:tr>
    </w:tbl>
    <w:p w14:paraId="678B45F7" w14:textId="77777777" w:rsidR="00BA2080" w:rsidRDefault="00BA2080" w:rsidP="00BA2080">
      <w:pPr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228D8502" w14:textId="660EF99F" w:rsidR="00BA2080" w:rsidRDefault="00BA2080" w:rsidP="00BA2080">
      <w:pPr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BA2080">
        <w:rPr>
          <w:rFonts w:asciiTheme="majorBidi" w:hAnsiTheme="majorBidi" w:cstheme="majorBidi"/>
          <w:b/>
          <w:bCs/>
          <w:sz w:val="28"/>
          <w:szCs w:val="28"/>
        </w:rPr>
        <w:t>Suggested Remedial Schedule</w:t>
      </w:r>
    </w:p>
    <w:p w14:paraId="7F57A62D" w14:textId="77777777" w:rsidR="00BA2080" w:rsidRPr="00BA2080" w:rsidRDefault="00BA2080" w:rsidP="00BA2080">
      <w:pPr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804"/>
        <w:gridCol w:w="6927"/>
        <w:gridCol w:w="3685"/>
      </w:tblGrid>
      <w:tr w:rsidR="00BA2080" w:rsidRPr="00BA2080" w14:paraId="2226DBD9" w14:textId="77777777" w:rsidTr="00BA2080">
        <w:tc>
          <w:tcPr>
            <w:tcW w:w="0" w:type="auto"/>
            <w:hideMark/>
          </w:tcPr>
          <w:p w14:paraId="2A34728C" w14:textId="77777777" w:rsidR="00BA2080" w:rsidRPr="00BA2080" w:rsidRDefault="00BA2080" w:rsidP="00BA2080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Stage</w:t>
            </w:r>
          </w:p>
        </w:tc>
        <w:tc>
          <w:tcPr>
            <w:tcW w:w="0" w:type="auto"/>
            <w:hideMark/>
          </w:tcPr>
          <w:p w14:paraId="391B3003" w14:textId="77777777" w:rsidR="00BA2080" w:rsidRPr="00BA2080" w:rsidRDefault="00BA2080" w:rsidP="00BA2080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Focus</w:t>
            </w:r>
          </w:p>
        </w:tc>
        <w:tc>
          <w:tcPr>
            <w:tcW w:w="0" w:type="auto"/>
            <w:hideMark/>
          </w:tcPr>
          <w:p w14:paraId="630DC40C" w14:textId="77777777" w:rsidR="00BA2080" w:rsidRPr="00BA2080" w:rsidRDefault="00BA2080" w:rsidP="00BA2080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Frequency</w:t>
            </w:r>
          </w:p>
        </w:tc>
      </w:tr>
      <w:tr w:rsidR="00BA2080" w:rsidRPr="00BA2080" w14:paraId="5D897973" w14:textId="77777777" w:rsidTr="00BA2080">
        <w:tc>
          <w:tcPr>
            <w:tcW w:w="0" w:type="auto"/>
            <w:hideMark/>
          </w:tcPr>
          <w:p w14:paraId="47CCE55B" w14:textId="77777777" w:rsidR="00BA2080" w:rsidRPr="00BA2080" w:rsidRDefault="00BA2080" w:rsidP="00BA2080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1. Review</w:t>
            </w:r>
          </w:p>
        </w:tc>
        <w:tc>
          <w:tcPr>
            <w:tcW w:w="0" w:type="auto"/>
            <w:hideMark/>
          </w:tcPr>
          <w:p w14:paraId="1A879F84" w14:textId="77777777" w:rsidR="00BA2080" w:rsidRPr="00BA2080" w:rsidRDefault="00BA2080" w:rsidP="00BA2080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Alphabet, phonics, numbers and high-frequency vocabulary</w:t>
            </w:r>
          </w:p>
        </w:tc>
        <w:tc>
          <w:tcPr>
            <w:tcW w:w="0" w:type="auto"/>
            <w:hideMark/>
          </w:tcPr>
          <w:p w14:paraId="5FFF3B0E" w14:textId="77777777" w:rsidR="00BA2080" w:rsidRPr="00BA2080" w:rsidRDefault="00BA2080" w:rsidP="00BA2080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10 minutes daily</w:t>
            </w:r>
          </w:p>
        </w:tc>
      </w:tr>
      <w:tr w:rsidR="00BA2080" w:rsidRPr="00BA2080" w14:paraId="514EA5EC" w14:textId="77777777" w:rsidTr="00BA2080">
        <w:tc>
          <w:tcPr>
            <w:tcW w:w="0" w:type="auto"/>
            <w:hideMark/>
          </w:tcPr>
          <w:p w14:paraId="7E052A28" w14:textId="77777777" w:rsidR="00BA2080" w:rsidRPr="00BA2080" w:rsidRDefault="00BA2080" w:rsidP="00BA2080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2. Practice</w:t>
            </w:r>
          </w:p>
        </w:tc>
        <w:tc>
          <w:tcPr>
            <w:tcW w:w="0" w:type="auto"/>
            <w:hideMark/>
          </w:tcPr>
          <w:p w14:paraId="272F4AA0" w14:textId="77777777" w:rsidR="00BA2080" w:rsidRPr="00BA2080" w:rsidRDefault="00BA2080" w:rsidP="00BA2080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Grammar, vocabulary, listening and speaking</w:t>
            </w:r>
          </w:p>
        </w:tc>
        <w:tc>
          <w:tcPr>
            <w:tcW w:w="0" w:type="auto"/>
            <w:hideMark/>
          </w:tcPr>
          <w:p w14:paraId="5C4EACF9" w14:textId="77777777" w:rsidR="00BA2080" w:rsidRPr="00BA2080" w:rsidRDefault="00BA2080" w:rsidP="00BA2080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15–20 minutes, 3 times a week</w:t>
            </w:r>
          </w:p>
        </w:tc>
      </w:tr>
      <w:tr w:rsidR="00BA2080" w:rsidRPr="00BA2080" w14:paraId="14CE71E7" w14:textId="77777777" w:rsidTr="00BA2080">
        <w:tc>
          <w:tcPr>
            <w:tcW w:w="0" w:type="auto"/>
            <w:hideMark/>
          </w:tcPr>
          <w:p w14:paraId="514023ED" w14:textId="77777777" w:rsidR="00BA2080" w:rsidRPr="00BA2080" w:rsidRDefault="00BA2080" w:rsidP="00BA2080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3. Reading &amp; Writing</w:t>
            </w:r>
          </w:p>
        </w:tc>
        <w:tc>
          <w:tcPr>
            <w:tcW w:w="0" w:type="auto"/>
            <w:hideMark/>
          </w:tcPr>
          <w:p w14:paraId="24AF2918" w14:textId="77777777" w:rsidR="00BA2080" w:rsidRPr="00BA2080" w:rsidRDefault="00BA2080" w:rsidP="00BA2080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Short words, sentences and picture-supported texts</w:t>
            </w:r>
          </w:p>
        </w:tc>
        <w:tc>
          <w:tcPr>
            <w:tcW w:w="0" w:type="auto"/>
            <w:hideMark/>
          </w:tcPr>
          <w:p w14:paraId="6EC84A11" w14:textId="77777777" w:rsidR="00BA2080" w:rsidRPr="00BA2080" w:rsidRDefault="00BA2080" w:rsidP="00BA2080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15–20 minutes, 3 times a week</w:t>
            </w:r>
          </w:p>
        </w:tc>
      </w:tr>
      <w:tr w:rsidR="00BA2080" w:rsidRPr="00BA2080" w14:paraId="7E059DA2" w14:textId="77777777" w:rsidTr="00BA2080">
        <w:tc>
          <w:tcPr>
            <w:tcW w:w="0" w:type="auto"/>
            <w:hideMark/>
          </w:tcPr>
          <w:p w14:paraId="4EF46AFB" w14:textId="77777777" w:rsidR="00BA2080" w:rsidRPr="00BA2080" w:rsidRDefault="00BA2080" w:rsidP="00BA2080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4. Application</w:t>
            </w:r>
          </w:p>
        </w:tc>
        <w:tc>
          <w:tcPr>
            <w:tcW w:w="0" w:type="auto"/>
            <w:hideMark/>
          </w:tcPr>
          <w:p w14:paraId="11B904A4" w14:textId="77777777" w:rsidR="00BA2080" w:rsidRPr="00BA2080" w:rsidRDefault="00BA2080" w:rsidP="00BA2080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Speaking tasks, games, pair work and mini-projects</w:t>
            </w:r>
          </w:p>
        </w:tc>
        <w:tc>
          <w:tcPr>
            <w:tcW w:w="0" w:type="auto"/>
            <w:hideMark/>
          </w:tcPr>
          <w:p w14:paraId="01F3B8CF" w14:textId="77777777" w:rsidR="00BA2080" w:rsidRPr="00BA2080" w:rsidRDefault="00BA2080" w:rsidP="00BA2080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Once a week</w:t>
            </w:r>
          </w:p>
        </w:tc>
      </w:tr>
      <w:tr w:rsidR="00BA2080" w:rsidRPr="00BA2080" w14:paraId="1D578E35" w14:textId="77777777" w:rsidTr="00BA2080">
        <w:tc>
          <w:tcPr>
            <w:tcW w:w="0" w:type="auto"/>
            <w:hideMark/>
          </w:tcPr>
          <w:p w14:paraId="387D5826" w14:textId="77777777" w:rsidR="00BA2080" w:rsidRPr="00BA2080" w:rsidRDefault="00BA2080" w:rsidP="00BA2080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5. Assessment</w:t>
            </w:r>
          </w:p>
        </w:tc>
        <w:tc>
          <w:tcPr>
            <w:tcW w:w="0" w:type="auto"/>
            <w:hideMark/>
          </w:tcPr>
          <w:p w14:paraId="3BAB83CB" w14:textId="77777777" w:rsidR="00BA2080" w:rsidRPr="00BA2080" w:rsidRDefault="00BA2080" w:rsidP="00BA2080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Short individual and group checks</w:t>
            </w:r>
          </w:p>
        </w:tc>
        <w:tc>
          <w:tcPr>
            <w:tcW w:w="0" w:type="auto"/>
            <w:hideMark/>
          </w:tcPr>
          <w:p w14:paraId="3DEBE25B" w14:textId="77777777" w:rsidR="00BA2080" w:rsidRPr="00BA2080" w:rsidRDefault="00BA2080" w:rsidP="00BA2080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BA2080">
              <w:rPr>
                <w:rFonts w:asciiTheme="majorBidi" w:hAnsiTheme="majorBidi" w:cstheme="majorBidi"/>
                <w:sz w:val="28"/>
                <w:szCs w:val="28"/>
              </w:rPr>
              <w:t>Weekly</w:t>
            </w:r>
          </w:p>
        </w:tc>
      </w:tr>
    </w:tbl>
    <w:p w14:paraId="75D71ED3" w14:textId="79B21611" w:rsidR="00B82D7D" w:rsidRDefault="00B82D7D" w:rsidP="00BA2080">
      <w:pPr>
        <w:spacing w:after="0" w:line="240" w:lineRule="auto"/>
        <w:rPr>
          <w:rFonts w:asciiTheme="majorBidi" w:hAnsiTheme="majorBidi" w:cstheme="majorBidi"/>
          <w:sz w:val="28"/>
          <w:szCs w:val="28"/>
        </w:rPr>
      </w:pPr>
    </w:p>
    <w:p w14:paraId="3D25F9A3" w14:textId="77777777" w:rsidR="00B82D7D" w:rsidRPr="00B82D7D" w:rsidRDefault="00B82D7D" w:rsidP="00B82D7D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4"/>
          <w:szCs w:val="44"/>
          <w:rtl/>
          <w:lang w:bidi="ar-JO"/>
        </w:rPr>
      </w:pPr>
      <w:r w:rsidRPr="00B82D7D">
        <w:rPr>
          <w:b/>
          <w:bCs/>
          <w:sz w:val="44"/>
          <w:szCs w:val="44"/>
        </w:rPr>
        <w:lastRenderedPageBreak/>
        <w:t>Downloaded from Ahbab Al-Ordon Website</w:t>
      </w:r>
    </w:p>
    <w:p w14:paraId="54B26F10" w14:textId="0C233146" w:rsidR="00B82D7D" w:rsidRPr="00B82D7D" w:rsidRDefault="00B82D7D" w:rsidP="00B82D7D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4"/>
          <w:szCs w:val="44"/>
          <w:lang w:bidi="ar-JO"/>
        </w:rPr>
      </w:pPr>
      <w:hyperlink r:id="rId6" w:history="1">
        <w:r w:rsidRPr="00B82D7D">
          <w:rPr>
            <w:rStyle w:val="Hyperlink"/>
            <w:rFonts w:asciiTheme="majorBidi" w:hAnsiTheme="majorBidi" w:cstheme="majorBidi"/>
            <w:b/>
            <w:bCs/>
            <w:sz w:val="44"/>
            <w:szCs w:val="44"/>
            <w:lang w:bidi="ar-JO"/>
          </w:rPr>
          <w:t>www.jo1jo.com</w:t>
        </w:r>
      </w:hyperlink>
    </w:p>
    <w:p w14:paraId="38D09B71" w14:textId="77777777" w:rsidR="00B82D7D" w:rsidRPr="00B82D7D" w:rsidRDefault="00B82D7D" w:rsidP="00B82D7D">
      <w:pPr>
        <w:spacing w:after="0" w:line="240" w:lineRule="auto"/>
        <w:jc w:val="center"/>
        <w:rPr>
          <w:rFonts w:asciiTheme="majorBidi" w:hAnsiTheme="majorBidi" w:cstheme="majorBidi" w:hint="cs"/>
          <w:b/>
          <w:bCs/>
          <w:sz w:val="44"/>
          <w:szCs w:val="44"/>
          <w:lang w:bidi="ar-JO"/>
        </w:rPr>
      </w:pPr>
    </w:p>
    <w:sectPr w:rsidR="00B82D7D" w:rsidRPr="00B82D7D" w:rsidSect="00BA2080">
      <w:pgSz w:w="15840" w:h="12240" w:orient="landscape"/>
      <w:pgMar w:top="540" w:right="630" w:bottom="11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7E3418" w14:textId="77777777" w:rsidR="00586883" w:rsidRDefault="00586883" w:rsidP="0080063D">
      <w:pPr>
        <w:spacing w:after="0" w:line="240" w:lineRule="auto"/>
      </w:pPr>
      <w:r>
        <w:separator/>
      </w:r>
    </w:p>
  </w:endnote>
  <w:endnote w:type="continuationSeparator" w:id="0">
    <w:p w14:paraId="578B9FC3" w14:textId="77777777" w:rsidR="00586883" w:rsidRDefault="00586883" w:rsidP="00800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A058A6" w14:textId="77777777" w:rsidR="00586883" w:rsidRDefault="00586883" w:rsidP="0080063D">
      <w:pPr>
        <w:spacing w:after="0" w:line="240" w:lineRule="auto"/>
      </w:pPr>
      <w:r>
        <w:separator/>
      </w:r>
    </w:p>
  </w:footnote>
  <w:footnote w:type="continuationSeparator" w:id="0">
    <w:p w14:paraId="5740E0AA" w14:textId="77777777" w:rsidR="00586883" w:rsidRDefault="00586883" w:rsidP="008006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080"/>
    <w:rsid w:val="00374F76"/>
    <w:rsid w:val="003E0DE1"/>
    <w:rsid w:val="005748C7"/>
    <w:rsid w:val="00586883"/>
    <w:rsid w:val="0080063D"/>
    <w:rsid w:val="00B82D7D"/>
    <w:rsid w:val="00BA2080"/>
    <w:rsid w:val="00DC4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6D5E8A2"/>
  <w15:chartTrackingRefBased/>
  <w15:docId w15:val="{13C5BA6A-F70F-4FD6-A329-1BAD16829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BA20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A20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A20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A20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A20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A20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A20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A20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A20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BA20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A20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A20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A2080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A2080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A208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A208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A208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A208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A20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A20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A20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A20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A20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A208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A208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A2080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A20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A2080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BA2080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BA2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Char3"/>
    <w:uiPriority w:val="99"/>
    <w:unhideWhenUsed/>
    <w:rsid w:val="008006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3">
    <w:name w:val="رأس الصفحة Char"/>
    <w:basedOn w:val="a0"/>
    <w:link w:val="ab"/>
    <w:uiPriority w:val="99"/>
    <w:rsid w:val="0080063D"/>
  </w:style>
  <w:style w:type="paragraph" w:styleId="ac">
    <w:name w:val="footer"/>
    <w:basedOn w:val="a"/>
    <w:link w:val="Char4"/>
    <w:uiPriority w:val="99"/>
    <w:unhideWhenUsed/>
    <w:rsid w:val="008006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4">
    <w:name w:val="تذييل الصفحة Char"/>
    <w:basedOn w:val="a0"/>
    <w:link w:val="ac"/>
    <w:uiPriority w:val="99"/>
    <w:rsid w:val="0080063D"/>
  </w:style>
  <w:style w:type="character" w:styleId="Hyperlink">
    <w:name w:val="Hyperlink"/>
    <w:basedOn w:val="a0"/>
    <w:uiPriority w:val="99"/>
    <w:unhideWhenUsed/>
    <w:rsid w:val="00B82D7D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B82D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jo1jo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592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موقع احباب الاردن</dc:creator>
  <cp:keywords/>
  <dc:description/>
  <cp:lastModifiedBy>mohammad alawnat</cp:lastModifiedBy>
  <cp:revision>3</cp:revision>
  <dcterms:created xsi:type="dcterms:W3CDTF">2026-08-09T20:02:00Z</dcterms:created>
  <dcterms:modified xsi:type="dcterms:W3CDTF">2026-09-07T20:37:00Z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84e309d-6359-4367-9d03-e248bac620e6_Enabled">
    <vt:lpwstr>true</vt:lpwstr>
  </property>
  <property fmtid="{D5CDD505-2E9C-101B-9397-08002B2CF9AE}" pid="3" name="MSIP_Label_284e309d-6359-4367-9d03-e248bac620e6_SetDate">
    <vt:lpwstr>2026-08-09T20:08:58Z</vt:lpwstr>
  </property>
  <property fmtid="{D5CDD505-2E9C-101B-9397-08002B2CF9AE}" pid="4" name="MSIP_Label_284e309d-6359-4367-9d03-e248bac620e6_Method">
    <vt:lpwstr>Standard</vt:lpwstr>
  </property>
  <property fmtid="{D5CDD505-2E9C-101B-9397-08002B2CF9AE}" pid="5" name="MSIP_Label_284e309d-6359-4367-9d03-e248bac620e6_Name">
    <vt:lpwstr>defa4170-0d19-0005-0004-bc88714345d2</vt:lpwstr>
  </property>
  <property fmtid="{D5CDD505-2E9C-101B-9397-08002B2CF9AE}" pid="6" name="MSIP_Label_284e309d-6359-4367-9d03-e248bac620e6_SiteId">
    <vt:lpwstr>4bf7cbc0-71a9-4cae-9625-6dc374768c3e</vt:lpwstr>
  </property>
  <property fmtid="{D5CDD505-2E9C-101B-9397-08002B2CF9AE}" pid="7" name="MSIP_Label_284e309d-6359-4367-9d03-e248bac620e6_ActionId">
    <vt:lpwstr>20036cfe-2f87-413b-a0a8-a13891952dbe</vt:lpwstr>
  </property>
  <property fmtid="{D5CDD505-2E9C-101B-9397-08002B2CF9AE}" pid="8" name="MSIP_Label_284e309d-6359-4367-9d03-e248bac620e6_ContentBits">
    <vt:lpwstr>0</vt:lpwstr>
  </property>
  <property fmtid="{D5CDD505-2E9C-101B-9397-08002B2CF9AE}" pid="9" name="MSIP_Label_284e309d-6359-4367-9d03-e248bac620e6_Tag">
    <vt:lpwstr>10, 3, 0, 1</vt:lpwstr>
  </property>
</Properties>
</file>