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CD0" w:rsidRPr="00C90451" w:rsidRDefault="004E3CD0" w:rsidP="004E3CD0">
      <w:pPr>
        <w:bidi w:val="0"/>
        <w:spacing w:after="200" w:line="276" w:lineRule="auto"/>
        <w:jc w:val="center"/>
        <w:rPr>
          <w:rFonts w:ascii="Simplified Arabic" w:hAnsi="Simplified Arabic" w:cs="Simplified Arabic"/>
          <w:b/>
          <w:bCs/>
          <w:color w:val="000000"/>
          <w:sz w:val="32"/>
          <w:szCs w:val="32"/>
          <w:rtl/>
          <w:lang w:bidi="ar-JO"/>
        </w:rPr>
      </w:pPr>
      <w:r w:rsidRPr="00C90451">
        <w:rPr>
          <w:rFonts w:ascii="Simplified Arabic" w:hAnsi="Simplified Arabic" w:cs="Simplified Arabic" w:hint="cs"/>
          <w:b/>
          <w:bCs/>
          <w:color w:val="000000"/>
          <w:sz w:val="32"/>
          <w:szCs w:val="32"/>
          <w:rtl/>
          <w:lang w:bidi="ar-JO"/>
        </w:rPr>
        <w:t xml:space="preserve">ورقة العمل (1/6/ ب) </w:t>
      </w:r>
    </w:p>
    <w:p w:rsidR="004E3CD0" w:rsidRPr="00C90451" w:rsidRDefault="004E3CD0" w:rsidP="004E3CD0">
      <w:pPr>
        <w:bidi w:val="0"/>
        <w:spacing w:after="200" w:line="276" w:lineRule="auto"/>
        <w:jc w:val="center"/>
        <w:rPr>
          <w:rFonts w:ascii="Simplified Arabic" w:hAnsi="Simplified Arabic" w:cs="Simplified Arabic"/>
          <w:b/>
          <w:bCs/>
          <w:color w:val="000000"/>
          <w:sz w:val="28"/>
          <w:szCs w:val="28"/>
          <w:rtl/>
          <w:lang w:bidi="ar-JO"/>
        </w:rPr>
      </w:pPr>
      <w:r w:rsidRPr="00C90451">
        <w:rPr>
          <w:rFonts w:ascii="Simplified Arabic" w:hAnsi="Simplified Arabic" w:cs="Simplified Arabic" w:hint="cs"/>
          <w:b/>
          <w:bCs/>
          <w:color w:val="000000"/>
          <w:sz w:val="32"/>
          <w:szCs w:val="32"/>
          <w:rtl/>
          <w:lang w:bidi="ar-JO"/>
        </w:rPr>
        <w:t>كلمات متقاطعة</w:t>
      </w:r>
    </w:p>
    <w:p w:rsidR="004E3CD0" w:rsidRPr="00C90451" w:rsidRDefault="004E3CD0" w:rsidP="004E3CD0">
      <w:pPr>
        <w:bidi w:val="0"/>
        <w:spacing w:after="200" w:line="276" w:lineRule="auto"/>
        <w:jc w:val="center"/>
        <w:rPr>
          <w:rFonts w:ascii="Simplified Arabic" w:hAnsi="Simplified Arabic" w:cs="Simplified Arabic"/>
          <w:b/>
          <w:bCs/>
          <w:color w:val="000000"/>
          <w:sz w:val="28"/>
          <w:szCs w:val="28"/>
          <w:rtl/>
          <w:lang w:bidi="ar-JO"/>
        </w:rPr>
      </w:pPr>
      <w:r w:rsidRPr="00C90451">
        <w:rPr>
          <w:rFonts w:ascii="Simplified Arabic" w:hAnsi="Simplified Arabic" w:cs="Simplified Arabic" w:hint="cs"/>
          <w:b/>
          <w:bCs/>
          <w:color w:val="000000"/>
          <w:sz w:val="28"/>
          <w:szCs w:val="28"/>
          <w:highlight w:val="red"/>
          <w:rtl/>
          <w:lang w:bidi="ar-JO"/>
        </w:rPr>
        <w:t>طريقة عرضها: كلمات متقاطعة</w:t>
      </w:r>
    </w:p>
    <w:p w:rsidR="004E3CD0" w:rsidRPr="00C90451" w:rsidRDefault="004E3CD0" w:rsidP="00641808">
      <w:pPr>
        <w:bidi w:val="0"/>
        <w:spacing w:line="276" w:lineRule="auto"/>
        <w:jc w:val="center"/>
        <w:rPr>
          <w:rFonts w:ascii="Simplified Arabic" w:hAnsi="Simplified Arabic" w:cs="Simplified Arabic"/>
          <w:b/>
          <w:bCs/>
          <w:color w:val="000000"/>
          <w:sz w:val="28"/>
          <w:szCs w:val="28"/>
          <w:u w:val="single"/>
          <w:rtl/>
          <w:lang w:bidi="ar-JO"/>
        </w:rPr>
      </w:pPr>
      <w:r w:rsidRPr="00C90451">
        <w:rPr>
          <w:rFonts w:ascii="Simplified Arabic" w:hAnsi="Simplified Arabic" w:cs="Simplified Arabic" w:hint="cs"/>
          <w:b/>
          <w:bCs/>
          <w:color w:val="000000"/>
          <w:sz w:val="28"/>
          <w:szCs w:val="28"/>
          <w:highlight w:val="red"/>
          <w:u w:val="single"/>
          <w:rtl/>
          <w:lang w:bidi="ar-JO"/>
        </w:rPr>
        <w:t>(واجب )</w:t>
      </w:r>
      <w:r w:rsidRPr="00C90451">
        <w:rPr>
          <w:rFonts w:ascii="Simplified Arabic" w:hAnsi="Simplified Arabic" w:cs="Simplified Arabic" w:hint="cs"/>
          <w:b/>
          <w:bCs/>
          <w:color w:val="000000"/>
          <w:sz w:val="28"/>
          <w:szCs w:val="28"/>
          <w:rtl/>
          <w:lang w:bidi="ar-JO"/>
        </w:rPr>
        <w:t xml:space="preserve"> (هذه المعلومة للمبرمج الذي سيحمل ورقة العمل على المنصة)</w:t>
      </w:r>
    </w:p>
    <w:p w:rsidR="004E3CD0" w:rsidRPr="00C90451" w:rsidRDefault="004E3CD0" w:rsidP="004E3CD0">
      <w:pPr>
        <w:bidi w:val="0"/>
        <w:spacing w:after="200" w:line="276" w:lineRule="auto"/>
        <w:rPr>
          <w:rFonts w:ascii="Simplified Arabic" w:hAnsi="Simplified Arabic" w:cs="Simplified Arabic"/>
          <w:b/>
          <w:bCs/>
          <w:color w:val="000000"/>
          <w:sz w:val="28"/>
          <w:szCs w:val="28"/>
          <w:rtl/>
          <w:lang w:bidi="ar-JO"/>
        </w:rPr>
      </w:pPr>
    </w:p>
    <w:p w:rsidR="004E3CD0" w:rsidRPr="00C90451" w:rsidRDefault="004E3CD0" w:rsidP="004E3CD0">
      <w:pPr>
        <w:tabs>
          <w:tab w:val="left" w:pos="2304"/>
        </w:tabs>
        <w:spacing w:after="200" w:line="276" w:lineRule="auto"/>
        <w:rPr>
          <w:rFonts w:cs="Simplified Arabic"/>
          <w:b/>
          <w:bCs/>
          <w:color w:val="000000"/>
          <w:sz w:val="28"/>
          <w:szCs w:val="28"/>
          <w:rtl/>
          <w:lang w:bidi="ar-JO"/>
        </w:rPr>
      </w:pPr>
      <w:r w:rsidRPr="00C90451">
        <w:rPr>
          <w:rFonts w:cs="Simplified Arabic" w:hint="cs"/>
          <w:b/>
          <w:bCs/>
          <w:color w:val="000000"/>
          <w:sz w:val="28"/>
          <w:szCs w:val="28"/>
          <w:rtl/>
          <w:lang w:bidi="ar-JO"/>
        </w:rPr>
        <w:t>أجب عن الأسئلة الآتية:</w:t>
      </w:r>
    </w:p>
    <w:p w:rsidR="004E3CD0" w:rsidRPr="00C90451" w:rsidRDefault="004E3CD0" w:rsidP="005C4C65">
      <w:pPr>
        <w:tabs>
          <w:tab w:val="left" w:pos="2304"/>
        </w:tabs>
        <w:spacing w:after="200" w:line="276" w:lineRule="auto"/>
        <w:rPr>
          <w:rFonts w:cs="Simplified Arabic"/>
          <w:color w:val="000000"/>
          <w:sz w:val="28"/>
          <w:szCs w:val="28"/>
          <w:rtl/>
          <w:lang w:bidi="ar-JO"/>
        </w:rPr>
      </w:pPr>
      <w:r w:rsidRPr="00C90451">
        <w:rPr>
          <w:rFonts w:cs="Simplified Arabic" w:hint="cs"/>
          <w:color w:val="000000"/>
          <w:sz w:val="28"/>
          <w:szCs w:val="28"/>
          <w:rtl/>
          <w:lang w:bidi="ar-JO"/>
        </w:rPr>
        <w:t xml:space="preserve">1. عرف التعلم المبني على المفاهيم </w:t>
      </w:r>
      <w:proofErr w:type="spellStart"/>
      <w:r w:rsidRPr="00C90451">
        <w:rPr>
          <w:rFonts w:cs="Simplified Arabic" w:hint="cs"/>
          <w:color w:val="000000"/>
          <w:sz w:val="28"/>
          <w:szCs w:val="28"/>
          <w:rtl/>
          <w:lang w:bidi="ar-JO"/>
        </w:rPr>
        <w:t>والنتاجات</w:t>
      </w:r>
      <w:proofErr w:type="spellEnd"/>
      <w:r w:rsidRPr="00C90451">
        <w:rPr>
          <w:rFonts w:cs="Simplified Arabic" w:hint="cs"/>
          <w:color w:val="000000"/>
          <w:sz w:val="28"/>
          <w:szCs w:val="28"/>
          <w:rtl/>
          <w:lang w:bidi="ar-JO"/>
        </w:rPr>
        <w:t xml:space="preserve"> الأساس</w:t>
      </w:r>
      <w:bookmarkStart w:id="0" w:name="_GoBack"/>
      <w:bookmarkEnd w:id="0"/>
      <w:r w:rsidRPr="00C90451">
        <w:rPr>
          <w:rFonts w:cs="Simplified Arabic" w:hint="cs"/>
          <w:color w:val="000000"/>
          <w:sz w:val="28"/>
          <w:szCs w:val="28"/>
          <w:rtl/>
          <w:lang w:bidi="ar-JO"/>
        </w:rPr>
        <w:t>ية.</w:t>
      </w:r>
      <w:r w:rsidR="005C4C65">
        <w:rPr>
          <w:rFonts w:cs="Simplified Arabic" w:hint="cs"/>
          <w:color w:val="000000"/>
          <w:sz w:val="28"/>
          <w:szCs w:val="28"/>
          <w:rtl/>
          <w:lang w:bidi="ar-JO"/>
        </w:rPr>
        <w:t xml:space="preserve"> </w:t>
      </w:r>
      <w:r w:rsidR="005C4C65">
        <w:rPr>
          <w:rFonts w:cs="Simplified Arabic"/>
          <w:color w:val="000000"/>
          <w:sz w:val="28"/>
          <w:szCs w:val="28"/>
          <w:rtl/>
          <w:lang w:bidi="ar-JO"/>
        </w:rPr>
        <w:br/>
      </w:r>
      <w:r w:rsidR="005C4C65">
        <w:rPr>
          <w:rFonts w:ascii="Simplified Arabic" w:hAnsi="Simplified Arabic" w:cs="Simplified Arabic"/>
          <w:color w:val="000000"/>
          <w:sz w:val="29"/>
          <w:szCs w:val="29"/>
          <w:shd w:val="clear" w:color="auto" w:fill="FFFFFF"/>
          <w:rtl/>
        </w:rPr>
        <w:t xml:space="preserve">المفاهيم </w:t>
      </w:r>
      <w:proofErr w:type="spellStart"/>
      <w:r w:rsidR="005C4C65">
        <w:rPr>
          <w:rFonts w:ascii="Simplified Arabic" w:hAnsi="Simplified Arabic" w:cs="Simplified Arabic"/>
          <w:color w:val="000000"/>
          <w:sz w:val="29"/>
          <w:szCs w:val="29"/>
          <w:shd w:val="clear" w:color="auto" w:fill="FFFFFF"/>
          <w:rtl/>
        </w:rPr>
        <w:t>والنتاجات</w:t>
      </w:r>
      <w:proofErr w:type="spellEnd"/>
      <w:r w:rsidR="005C4C65">
        <w:rPr>
          <w:rFonts w:ascii="Simplified Arabic" w:hAnsi="Simplified Arabic" w:cs="Simplified Arabic"/>
          <w:color w:val="000000"/>
          <w:sz w:val="29"/>
          <w:szCs w:val="29"/>
          <w:shd w:val="clear" w:color="auto" w:fill="FFFFFF"/>
          <w:rtl/>
        </w:rPr>
        <w:t xml:space="preserve"> والمهارات الجوهرية المفصلية في البناء التراكمي للمنهاج عبر الصفوف التي تمثل الركيزة الأساسية في انتقال الطالب إلى الصف اللاحق انتقالًا سلسًا من غير وجود فجوة في </w:t>
      </w:r>
      <w:proofErr w:type="spellStart"/>
      <w:r w:rsidR="005C4C65">
        <w:rPr>
          <w:rFonts w:ascii="Simplified Arabic" w:hAnsi="Simplified Arabic" w:cs="Simplified Arabic"/>
          <w:color w:val="000000"/>
          <w:sz w:val="29"/>
          <w:szCs w:val="29"/>
          <w:shd w:val="clear" w:color="auto" w:fill="FFFFFF"/>
          <w:rtl/>
        </w:rPr>
        <w:t>التعلم؛</w:t>
      </w:r>
      <w:proofErr w:type="spellEnd"/>
      <w:r w:rsidR="005C4C65">
        <w:rPr>
          <w:rFonts w:ascii="Simplified Arabic" w:hAnsi="Simplified Arabic" w:cs="Simplified Arabic"/>
          <w:color w:val="000000"/>
          <w:sz w:val="29"/>
          <w:szCs w:val="29"/>
          <w:shd w:val="clear" w:color="auto" w:fill="FFFFFF"/>
          <w:rtl/>
        </w:rPr>
        <w:t xml:space="preserve"> بهدف تعويض الفاقد التعليمي لدى الطلبة في</w:t>
      </w:r>
      <w:r w:rsidR="005C4C65">
        <w:rPr>
          <w:rFonts w:ascii="Simplified Arabic" w:hAnsi="Simplified Arabic" w:cs="Simplified Arabic"/>
          <w:color w:val="000000"/>
          <w:sz w:val="29"/>
          <w:szCs w:val="29"/>
          <w:shd w:val="clear" w:color="auto" w:fill="FFFFFF"/>
        </w:rPr>
        <w:t> </w:t>
      </w:r>
      <w:r w:rsidR="005C4C65">
        <w:rPr>
          <w:rFonts w:ascii="Simplified Arabic" w:hAnsi="Simplified Arabic" w:cs="Simplified Arabic"/>
          <w:color w:val="000000"/>
          <w:sz w:val="29"/>
          <w:szCs w:val="29"/>
          <w:shd w:val="clear" w:color="auto" w:fill="FFFFFF"/>
          <w:rtl/>
        </w:rPr>
        <w:t xml:space="preserve">المباحث الأساسية </w:t>
      </w:r>
      <w:proofErr w:type="spellStart"/>
      <w:r w:rsidR="005C4C65">
        <w:rPr>
          <w:rFonts w:ascii="Simplified Arabic" w:hAnsi="Simplified Arabic" w:cs="Simplified Arabic"/>
          <w:color w:val="000000"/>
          <w:sz w:val="29"/>
          <w:szCs w:val="29"/>
          <w:shd w:val="clear" w:color="auto" w:fill="FFFFFF"/>
          <w:rtl/>
        </w:rPr>
        <w:t>الأربعة:</w:t>
      </w:r>
      <w:proofErr w:type="spellEnd"/>
      <w:r w:rsidR="005C4C65">
        <w:rPr>
          <w:rFonts w:ascii="Simplified Arabic" w:hAnsi="Simplified Arabic" w:cs="Simplified Arabic"/>
          <w:color w:val="000000"/>
          <w:sz w:val="29"/>
          <w:szCs w:val="29"/>
          <w:shd w:val="clear" w:color="auto" w:fill="FFFFFF"/>
          <w:rtl/>
        </w:rPr>
        <w:t xml:space="preserve"> اللغة </w:t>
      </w:r>
      <w:proofErr w:type="spellStart"/>
      <w:r w:rsidR="005C4C65">
        <w:rPr>
          <w:rFonts w:ascii="Simplified Arabic" w:hAnsi="Simplified Arabic" w:cs="Simplified Arabic"/>
          <w:color w:val="000000"/>
          <w:sz w:val="29"/>
          <w:szCs w:val="29"/>
          <w:shd w:val="clear" w:color="auto" w:fill="FFFFFF"/>
          <w:rtl/>
        </w:rPr>
        <w:t>العربية،</w:t>
      </w:r>
      <w:proofErr w:type="spellEnd"/>
      <w:r w:rsidR="005C4C65">
        <w:rPr>
          <w:rFonts w:ascii="Simplified Arabic" w:hAnsi="Simplified Arabic" w:cs="Simplified Arabic"/>
          <w:color w:val="000000"/>
          <w:sz w:val="29"/>
          <w:szCs w:val="29"/>
          <w:shd w:val="clear" w:color="auto" w:fill="FFFFFF"/>
          <w:rtl/>
        </w:rPr>
        <w:t xml:space="preserve"> واللغة </w:t>
      </w:r>
      <w:proofErr w:type="spellStart"/>
      <w:r w:rsidR="005C4C65">
        <w:rPr>
          <w:rFonts w:ascii="Simplified Arabic" w:hAnsi="Simplified Arabic" w:cs="Simplified Arabic"/>
          <w:color w:val="000000"/>
          <w:sz w:val="29"/>
          <w:szCs w:val="29"/>
          <w:shd w:val="clear" w:color="auto" w:fill="FFFFFF"/>
          <w:rtl/>
        </w:rPr>
        <w:t>الإنجليزية،</w:t>
      </w:r>
      <w:proofErr w:type="spellEnd"/>
      <w:r w:rsidR="005C4C65">
        <w:rPr>
          <w:rFonts w:ascii="Simplified Arabic" w:hAnsi="Simplified Arabic" w:cs="Simplified Arabic"/>
          <w:color w:val="000000"/>
          <w:sz w:val="29"/>
          <w:szCs w:val="29"/>
          <w:shd w:val="clear" w:color="auto" w:fill="FFFFFF"/>
          <w:rtl/>
        </w:rPr>
        <w:t xml:space="preserve"> </w:t>
      </w:r>
      <w:proofErr w:type="spellStart"/>
      <w:r w:rsidR="005C4C65">
        <w:rPr>
          <w:rFonts w:ascii="Simplified Arabic" w:hAnsi="Simplified Arabic" w:cs="Simplified Arabic"/>
          <w:color w:val="000000"/>
          <w:sz w:val="29"/>
          <w:szCs w:val="29"/>
          <w:shd w:val="clear" w:color="auto" w:fill="FFFFFF"/>
          <w:rtl/>
        </w:rPr>
        <w:t>والعلوم،</w:t>
      </w:r>
      <w:proofErr w:type="spellEnd"/>
      <w:r w:rsidR="005C4C65">
        <w:rPr>
          <w:rFonts w:ascii="Simplified Arabic" w:hAnsi="Simplified Arabic" w:cs="Simplified Arabic"/>
          <w:color w:val="000000"/>
          <w:sz w:val="29"/>
          <w:szCs w:val="29"/>
          <w:shd w:val="clear" w:color="auto" w:fill="FFFFFF"/>
          <w:rtl/>
        </w:rPr>
        <w:t xml:space="preserve"> والرياضيات للصفوف من الأول الأساسي إلى الحادي </w:t>
      </w:r>
      <w:proofErr w:type="spellStart"/>
      <w:r w:rsidR="005C4C65">
        <w:rPr>
          <w:rFonts w:ascii="Simplified Arabic" w:hAnsi="Simplified Arabic" w:cs="Simplified Arabic"/>
          <w:color w:val="000000"/>
          <w:sz w:val="29"/>
          <w:szCs w:val="29"/>
          <w:shd w:val="clear" w:color="auto" w:fill="FFFFFF"/>
          <w:rtl/>
        </w:rPr>
        <w:t>عشر،</w:t>
      </w:r>
      <w:proofErr w:type="spellEnd"/>
      <w:r w:rsidR="005C4C65">
        <w:rPr>
          <w:rFonts w:ascii="Simplified Arabic" w:hAnsi="Simplified Arabic" w:cs="Simplified Arabic"/>
          <w:color w:val="000000"/>
          <w:sz w:val="29"/>
          <w:szCs w:val="29"/>
          <w:shd w:val="clear" w:color="auto" w:fill="FFFFFF"/>
          <w:rtl/>
        </w:rPr>
        <w:t xml:space="preserve"> على أن تطبق على الطلبة الناجحين إلى الصف الثاني الأساسي وحتى الثاني عشر مراجعةً وتركيزا على أهم المفاهيم </w:t>
      </w:r>
      <w:proofErr w:type="spellStart"/>
      <w:r w:rsidR="005C4C65">
        <w:rPr>
          <w:rFonts w:ascii="Simplified Arabic" w:hAnsi="Simplified Arabic" w:cs="Simplified Arabic"/>
          <w:color w:val="000000"/>
          <w:sz w:val="29"/>
          <w:szCs w:val="29"/>
          <w:shd w:val="clear" w:color="auto" w:fill="FFFFFF"/>
          <w:rtl/>
        </w:rPr>
        <w:t>والنتاجات</w:t>
      </w:r>
      <w:proofErr w:type="spellEnd"/>
      <w:r w:rsidR="005C4C65">
        <w:rPr>
          <w:rFonts w:ascii="Simplified Arabic" w:hAnsi="Simplified Arabic" w:cs="Simplified Arabic"/>
          <w:color w:val="000000"/>
          <w:sz w:val="29"/>
          <w:szCs w:val="29"/>
          <w:shd w:val="clear" w:color="auto" w:fill="FFFFFF"/>
          <w:rtl/>
        </w:rPr>
        <w:t xml:space="preserve"> الأساسية</w:t>
      </w:r>
    </w:p>
    <w:p w:rsidR="004E3CD0" w:rsidRDefault="004E3CD0" w:rsidP="004E3CD0">
      <w:pPr>
        <w:tabs>
          <w:tab w:val="left" w:pos="2304"/>
        </w:tabs>
        <w:spacing w:after="200" w:line="276" w:lineRule="auto"/>
        <w:rPr>
          <w:rFonts w:cs="Simplified Arabic" w:hint="cs"/>
          <w:color w:val="000000"/>
          <w:sz w:val="28"/>
          <w:szCs w:val="28"/>
          <w:rtl/>
          <w:lang w:bidi="ar-JO"/>
        </w:rPr>
      </w:pPr>
      <w:r w:rsidRPr="00C90451">
        <w:rPr>
          <w:rFonts w:cs="Simplified Arabic" w:hint="cs"/>
          <w:color w:val="000000"/>
          <w:sz w:val="28"/>
          <w:szCs w:val="28"/>
          <w:rtl/>
          <w:lang w:bidi="ar-JO"/>
        </w:rPr>
        <w:t>2. وضح عناصر بناء المحتوى التعليمي في المادة التعليمية، مع إعطاء مثال على كل عنصر.</w:t>
      </w:r>
    </w:p>
    <w:p w:rsidR="005C4C65" w:rsidRDefault="005C4C65" w:rsidP="005C4C65">
      <w:pPr>
        <w:pStyle w:val="a3"/>
        <w:shd w:val="clear" w:color="auto" w:fill="FFFFFF"/>
        <w:bidi/>
        <w:spacing w:before="0" w:beforeAutospacing="0" w:after="0" w:afterAutospacing="0" w:line="360" w:lineRule="atLeast"/>
        <w:jc w:val="both"/>
        <w:rPr>
          <w:color w:val="212121"/>
        </w:rPr>
      </w:pPr>
      <w:r>
        <w:rPr>
          <w:rStyle w:val="a4"/>
          <w:rFonts w:ascii="Simplified Arabic" w:hAnsi="Simplified Arabic" w:cs="Simplified Arabic"/>
          <w:color w:val="000000"/>
          <w:sz w:val="29"/>
          <w:szCs w:val="29"/>
          <w:rtl/>
        </w:rPr>
        <w:t xml:space="preserve">اسم المحور </w:t>
      </w:r>
      <w:proofErr w:type="spellStart"/>
      <w:r>
        <w:rPr>
          <w:rStyle w:val="a4"/>
          <w:rFonts w:ascii="Simplified Arabic" w:hAnsi="Simplified Arabic" w:cs="Simplified Arabic"/>
          <w:color w:val="000000"/>
          <w:sz w:val="29"/>
          <w:szCs w:val="29"/>
          <w:rtl/>
        </w:rPr>
        <w:t>/المجال</w:t>
      </w:r>
      <w:r>
        <w:rPr>
          <w:rFonts w:ascii="Simplified Arabic" w:hAnsi="Simplified Arabic" w:cs="Simplified Arabic"/>
          <w:color w:val="000000"/>
          <w:sz w:val="29"/>
          <w:szCs w:val="29"/>
          <w:rtl/>
        </w:rPr>
        <w:t>:</w:t>
      </w:r>
      <w:proofErr w:type="spellEnd"/>
      <w:r>
        <w:rPr>
          <w:rFonts w:ascii="Simplified Arabic" w:hAnsi="Simplified Arabic" w:cs="Simplified Arabic"/>
          <w:color w:val="000000"/>
          <w:sz w:val="29"/>
          <w:szCs w:val="29"/>
          <w:rtl/>
        </w:rPr>
        <w:t xml:space="preserve"> هو الذي ينتمي إليه المفهوم بحسب وثيقة الإطار العام </w:t>
      </w:r>
      <w:proofErr w:type="spellStart"/>
      <w:r>
        <w:rPr>
          <w:rFonts w:ascii="Simplified Arabic" w:hAnsi="Simplified Arabic" w:cs="Simplified Arabic"/>
          <w:color w:val="000000"/>
          <w:sz w:val="29"/>
          <w:szCs w:val="29"/>
          <w:rtl/>
        </w:rPr>
        <w:t>والنتاجات</w:t>
      </w:r>
      <w:proofErr w:type="spellEnd"/>
      <w:r>
        <w:rPr>
          <w:rFonts w:ascii="Simplified Arabic" w:hAnsi="Simplified Arabic" w:cs="Simplified Arabic"/>
          <w:color w:val="000000"/>
          <w:sz w:val="29"/>
          <w:szCs w:val="29"/>
          <w:rtl/>
        </w:rPr>
        <w:t xml:space="preserve"> العامة والخاصة </w:t>
      </w:r>
      <w:proofErr w:type="spellStart"/>
      <w:r>
        <w:rPr>
          <w:rFonts w:ascii="Simplified Arabic" w:hAnsi="Simplified Arabic" w:cs="Simplified Arabic"/>
          <w:color w:val="000000"/>
          <w:sz w:val="29"/>
          <w:szCs w:val="29"/>
          <w:rtl/>
        </w:rPr>
        <w:t>للمبحث،</w:t>
      </w:r>
      <w:proofErr w:type="spellEnd"/>
      <w:r>
        <w:rPr>
          <w:rFonts w:ascii="Simplified Arabic" w:hAnsi="Simplified Arabic" w:cs="Simplified Arabic"/>
          <w:color w:val="000000"/>
          <w:sz w:val="29"/>
          <w:szCs w:val="29"/>
          <w:rtl/>
        </w:rPr>
        <w:t xml:space="preserve"> وبحسب ما هو وارد فيها.</w:t>
      </w:r>
    </w:p>
    <w:p w:rsidR="005C4C65" w:rsidRDefault="005C4C65" w:rsidP="005C4C65">
      <w:pPr>
        <w:pStyle w:val="a3"/>
        <w:shd w:val="clear" w:color="auto" w:fill="FFFFFF"/>
        <w:bidi/>
        <w:spacing w:before="0" w:beforeAutospacing="0" w:after="0" w:afterAutospacing="0" w:line="360" w:lineRule="atLeast"/>
        <w:jc w:val="both"/>
        <w:rPr>
          <w:color w:val="212121"/>
          <w:rtl/>
        </w:rPr>
      </w:pPr>
      <w:proofErr w:type="spellStart"/>
      <w:r>
        <w:rPr>
          <w:rFonts w:ascii="Simplified Arabic" w:hAnsi="Simplified Arabic" w:cs="Simplified Arabic"/>
          <w:color w:val="000000"/>
          <w:sz w:val="29"/>
          <w:szCs w:val="29"/>
          <w:rtl/>
        </w:rPr>
        <w:t>-</w:t>
      </w:r>
      <w:r>
        <w:rPr>
          <w:rStyle w:val="a4"/>
          <w:rFonts w:ascii="Simplified Arabic" w:hAnsi="Simplified Arabic" w:cs="Simplified Arabic"/>
          <w:color w:val="000000"/>
          <w:sz w:val="29"/>
          <w:szCs w:val="29"/>
          <w:rtl/>
        </w:rPr>
        <w:t>العنوان</w:t>
      </w:r>
      <w:r>
        <w:rPr>
          <w:rFonts w:ascii="Simplified Arabic" w:hAnsi="Simplified Arabic" w:cs="Simplified Arabic"/>
          <w:color w:val="000000"/>
          <w:sz w:val="29"/>
          <w:szCs w:val="29"/>
          <w:rtl/>
        </w:rPr>
        <w:t>:</w:t>
      </w:r>
      <w:proofErr w:type="spellEnd"/>
      <w:r>
        <w:rPr>
          <w:rFonts w:ascii="Simplified Arabic" w:hAnsi="Simplified Arabic" w:cs="Simplified Arabic"/>
          <w:color w:val="000000"/>
          <w:sz w:val="29"/>
          <w:szCs w:val="29"/>
          <w:rtl/>
        </w:rPr>
        <w:t xml:space="preserve"> هو(عنوان المفهوم</w:t>
      </w:r>
      <w:proofErr w:type="spellStart"/>
      <w:r>
        <w:rPr>
          <w:rFonts w:ascii="Simplified Arabic" w:hAnsi="Simplified Arabic" w:cs="Simplified Arabic"/>
          <w:color w:val="000000"/>
          <w:sz w:val="29"/>
          <w:szCs w:val="29"/>
          <w:rtl/>
        </w:rPr>
        <w:t>)</w:t>
      </w:r>
      <w:proofErr w:type="spellEnd"/>
      <w:r>
        <w:rPr>
          <w:rFonts w:ascii="Simplified Arabic" w:hAnsi="Simplified Arabic" w:cs="Simplified Arabic"/>
          <w:color w:val="000000"/>
          <w:sz w:val="29"/>
          <w:szCs w:val="29"/>
          <w:rtl/>
        </w:rPr>
        <w:t xml:space="preserve"> الذي عُرض في المادة التعليمية.</w:t>
      </w:r>
    </w:p>
    <w:p w:rsidR="005C4C65" w:rsidRDefault="005C4C65" w:rsidP="005C4C65">
      <w:pPr>
        <w:pStyle w:val="a3"/>
        <w:shd w:val="clear" w:color="auto" w:fill="FFFFFF"/>
        <w:bidi/>
        <w:spacing w:before="0" w:beforeAutospacing="0" w:after="0" w:afterAutospacing="0" w:line="360" w:lineRule="atLeast"/>
        <w:jc w:val="both"/>
        <w:rPr>
          <w:color w:val="212121"/>
          <w:rtl/>
        </w:rPr>
      </w:pPr>
      <w:proofErr w:type="spellStart"/>
      <w:r>
        <w:rPr>
          <w:rFonts w:ascii="Simplified Arabic" w:hAnsi="Simplified Arabic" w:cs="Simplified Arabic"/>
          <w:color w:val="000000"/>
          <w:sz w:val="29"/>
          <w:szCs w:val="29"/>
          <w:rtl/>
        </w:rPr>
        <w:t>-</w:t>
      </w:r>
      <w:r>
        <w:rPr>
          <w:rStyle w:val="a4"/>
          <w:rFonts w:ascii="Simplified Arabic" w:hAnsi="Simplified Arabic" w:cs="Simplified Arabic"/>
          <w:color w:val="000000"/>
          <w:sz w:val="29"/>
          <w:szCs w:val="29"/>
          <w:rtl/>
        </w:rPr>
        <w:t>التهيئة</w:t>
      </w:r>
      <w:r>
        <w:rPr>
          <w:rFonts w:ascii="Simplified Arabic" w:hAnsi="Simplified Arabic" w:cs="Simplified Arabic"/>
          <w:color w:val="000000"/>
          <w:sz w:val="29"/>
          <w:szCs w:val="29"/>
          <w:rtl/>
        </w:rPr>
        <w:t>:</w:t>
      </w:r>
      <w:proofErr w:type="spellEnd"/>
      <w:r>
        <w:rPr>
          <w:rFonts w:ascii="Simplified Arabic" w:hAnsi="Simplified Arabic" w:cs="Simplified Arabic"/>
          <w:color w:val="000000"/>
          <w:sz w:val="29"/>
          <w:szCs w:val="29"/>
          <w:rtl/>
        </w:rPr>
        <w:t xml:space="preserve"> يُهيَّأ للدرس بوساطة (شكل </w:t>
      </w:r>
      <w:proofErr w:type="spellStart"/>
      <w:r>
        <w:rPr>
          <w:rFonts w:ascii="Simplified Arabic" w:hAnsi="Simplified Arabic" w:cs="Simplified Arabic"/>
          <w:color w:val="000000"/>
          <w:sz w:val="29"/>
          <w:szCs w:val="29"/>
          <w:rtl/>
        </w:rPr>
        <w:t>معبر،</w:t>
      </w:r>
      <w:proofErr w:type="spellEnd"/>
      <w:r>
        <w:rPr>
          <w:rFonts w:ascii="Simplified Arabic" w:hAnsi="Simplified Arabic" w:cs="Simplified Arabic"/>
          <w:color w:val="000000"/>
          <w:sz w:val="29"/>
          <w:szCs w:val="29"/>
          <w:rtl/>
        </w:rPr>
        <w:t xml:space="preserve"> مثير </w:t>
      </w:r>
      <w:proofErr w:type="spellStart"/>
      <w:r>
        <w:rPr>
          <w:rFonts w:ascii="Simplified Arabic" w:hAnsi="Simplified Arabic" w:cs="Simplified Arabic"/>
          <w:color w:val="000000"/>
          <w:sz w:val="29"/>
          <w:szCs w:val="29"/>
          <w:rtl/>
        </w:rPr>
        <w:t>معين،</w:t>
      </w:r>
      <w:proofErr w:type="spellEnd"/>
      <w:r>
        <w:rPr>
          <w:rFonts w:ascii="Simplified Arabic" w:hAnsi="Simplified Arabic" w:cs="Simplified Arabic"/>
          <w:color w:val="000000"/>
          <w:sz w:val="29"/>
          <w:szCs w:val="29"/>
          <w:rtl/>
        </w:rPr>
        <w:t xml:space="preserve"> عصف </w:t>
      </w:r>
      <w:proofErr w:type="spellStart"/>
      <w:r>
        <w:rPr>
          <w:rFonts w:ascii="Simplified Arabic" w:hAnsi="Simplified Arabic" w:cs="Simplified Arabic"/>
          <w:color w:val="000000"/>
          <w:sz w:val="29"/>
          <w:szCs w:val="29"/>
          <w:rtl/>
        </w:rPr>
        <w:t>ذهني،</w:t>
      </w:r>
      <w:proofErr w:type="spellEnd"/>
      <w:r>
        <w:rPr>
          <w:rFonts w:ascii="Simplified Arabic" w:hAnsi="Simplified Arabic" w:cs="Simplified Arabic"/>
          <w:color w:val="000000"/>
          <w:sz w:val="29"/>
          <w:szCs w:val="29"/>
          <w:rtl/>
        </w:rPr>
        <w:t xml:space="preserve"> ...</w:t>
      </w:r>
      <w:proofErr w:type="spellStart"/>
      <w:r>
        <w:rPr>
          <w:rFonts w:ascii="Simplified Arabic" w:hAnsi="Simplified Arabic" w:cs="Simplified Arabic"/>
          <w:color w:val="000000"/>
          <w:sz w:val="29"/>
          <w:szCs w:val="29"/>
          <w:rtl/>
        </w:rPr>
        <w:t>.)،</w:t>
      </w:r>
      <w:proofErr w:type="spellEnd"/>
      <w:r>
        <w:rPr>
          <w:rFonts w:ascii="Simplified Arabic" w:hAnsi="Simplified Arabic" w:cs="Simplified Arabic"/>
          <w:color w:val="000000"/>
          <w:sz w:val="29"/>
          <w:szCs w:val="29"/>
          <w:rtl/>
        </w:rPr>
        <w:t xml:space="preserve"> بحيث تكون لها علاقة بالمحتوى  ،من أجل جذب انتباه الطلبة </w:t>
      </w:r>
      <w:proofErr w:type="spellStart"/>
      <w:r>
        <w:rPr>
          <w:rFonts w:ascii="Simplified Arabic" w:hAnsi="Simplified Arabic" w:cs="Simplified Arabic"/>
          <w:color w:val="000000"/>
          <w:sz w:val="29"/>
          <w:szCs w:val="29"/>
          <w:rtl/>
        </w:rPr>
        <w:t>للمفهوم،</w:t>
      </w:r>
      <w:proofErr w:type="spellEnd"/>
      <w:r>
        <w:rPr>
          <w:rFonts w:ascii="Simplified Arabic" w:hAnsi="Simplified Arabic" w:cs="Simplified Arabic"/>
          <w:color w:val="000000"/>
          <w:sz w:val="29"/>
          <w:szCs w:val="29"/>
          <w:rtl/>
        </w:rPr>
        <w:t xml:space="preserve"> وإثارة دافعية التعلم لديهم.</w:t>
      </w:r>
    </w:p>
    <w:p w:rsidR="005C4C65" w:rsidRDefault="005C4C65" w:rsidP="005C4C65">
      <w:pPr>
        <w:pStyle w:val="a3"/>
        <w:shd w:val="clear" w:color="auto" w:fill="FFFFFF"/>
        <w:bidi/>
        <w:spacing w:before="0" w:beforeAutospacing="0" w:after="0" w:afterAutospacing="0" w:line="360" w:lineRule="atLeast"/>
        <w:jc w:val="both"/>
        <w:rPr>
          <w:color w:val="212121"/>
          <w:rtl/>
        </w:rPr>
      </w:pPr>
      <w:r>
        <w:rPr>
          <w:rFonts w:ascii="Simplified Arabic" w:hAnsi="Simplified Arabic" w:cs="Simplified Arabic"/>
          <w:color w:val="000000"/>
          <w:sz w:val="29"/>
          <w:szCs w:val="29"/>
          <w:rtl/>
        </w:rPr>
        <w:t>-</w:t>
      </w:r>
      <w:r>
        <w:rPr>
          <w:rStyle w:val="a4"/>
          <w:rFonts w:ascii="Simplified Arabic" w:hAnsi="Simplified Arabic" w:cs="Simplified Arabic"/>
          <w:color w:val="000000"/>
          <w:sz w:val="29"/>
          <w:szCs w:val="29"/>
          <w:rtl/>
        </w:rPr>
        <w:t xml:space="preserve">المصطلحات </w:t>
      </w:r>
      <w:proofErr w:type="spellStart"/>
      <w:r>
        <w:rPr>
          <w:rStyle w:val="a4"/>
          <w:rFonts w:ascii="Simplified Arabic" w:hAnsi="Simplified Arabic" w:cs="Simplified Arabic"/>
          <w:color w:val="000000"/>
          <w:sz w:val="29"/>
          <w:szCs w:val="29"/>
          <w:rtl/>
        </w:rPr>
        <w:t>المستخدمة</w:t>
      </w:r>
      <w:r>
        <w:rPr>
          <w:rFonts w:ascii="Simplified Arabic" w:hAnsi="Simplified Arabic" w:cs="Simplified Arabic"/>
          <w:color w:val="000000"/>
          <w:sz w:val="29"/>
          <w:szCs w:val="29"/>
          <w:rtl/>
        </w:rPr>
        <w:t>:</w:t>
      </w:r>
      <w:proofErr w:type="spellEnd"/>
      <w:r>
        <w:rPr>
          <w:rFonts w:ascii="Simplified Arabic" w:hAnsi="Simplified Arabic" w:cs="Simplified Arabic"/>
          <w:color w:val="000000"/>
          <w:sz w:val="29"/>
          <w:szCs w:val="29"/>
          <w:rtl/>
        </w:rPr>
        <w:t xml:space="preserve"> تتكون البنية المعرفية لأي مبحث من مجموعة من المصطلحات الأساسية التي وردت في </w:t>
      </w:r>
      <w:proofErr w:type="spellStart"/>
      <w:r>
        <w:rPr>
          <w:rFonts w:ascii="Simplified Arabic" w:hAnsi="Simplified Arabic" w:cs="Simplified Arabic"/>
          <w:color w:val="000000"/>
          <w:sz w:val="29"/>
          <w:szCs w:val="29"/>
          <w:rtl/>
        </w:rPr>
        <w:t>المفهوم،</w:t>
      </w:r>
      <w:proofErr w:type="spellEnd"/>
      <w:r>
        <w:rPr>
          <w:rFonts w:ascii="Simplified Arabic" w:hAnsi="Simplified Arabic" w:cs="Simplified Arabic"/>
          <w:color w:val="000000"/>
          <w:sz w:val="29"/>
          <w:szCs w:val="29"/>
          <w:rtl/>
        </w:rPr>
        <w:t xml:space="preserve"> وتُشكل عناصر </w:t>
      </w:r>
      <w:proofErr w:type="spellStart"/>
      <w:r>
        <w:rPr>
          <w:rFonts w:ascii="Simplified Arabic" w:hAnsi="Simplified Arabic" w:cs="Simplified Arabic"/>
          <w:color w:val="000000"/>
          <w:sz w:val="29"/>
          <w:szCs w:val="29"/>
          <w:rtl/>
        </w:rPr>
        <w:t>مفتاحية</w:t>
      </w:r>
      <w:proofErr w:type="spellEnd"/>
      <w:r>
        <w:rPr>
          <w:rFonts w:ascii="Simplified Arabic" w:hAnsi="Simplified Arabic" w:cs="Simplified Arabic"/>
          <w:color w:val="000000"/>
          <w:sz w:val="29"/>
          <w:szCs w:val="29"/>
          <w:rtl/>
        </w:rPr>
        <w:t xml:space="preserve"> لبقية عناصر </w:t>
      </w:r>
      <w:proofErr w:type="spellStart"/>
      <w:r>
        <w:rPr>
          <w:rFonts w:ascii="Simplified Arabic" w:hAnsi="Simplified Arabic" w:cs="Simplified Arabic"/>
          <w:color w:val="000000"/>
          <w:sz w:val="29"/>
          <w:szCs w:val="29"/>
          <w:rtl/>
        </w:rPr>
        <w:t>المعرفة،</w:t>
      </w:r>
      <w:proofErr w:type="spellEnd"/>
      <w:r>
        <w:rPr>
          <w:rFonts w:ascii="Simplified Arabic" w:hAnsi="Simplified Arabic" w:cs="Simplified Arabic"/>
          <w:color w:val="000000"/>
          <w:sz w:val="29"/>
          <w:szCs w:val="29"/>
          <w:rtl/>
        </w:rPr>
        <w:t xml:space="preserve"> ويُركَّز عليها في الموقف التعليمي.</w:t>
      </w:r>
    </w:p>
    <w:p w:rsidR="005C4C65" w:rsidRDefault="005C4C65" w:rsidP="005C4C65">
      <w:pPr>
        <w:pStyle w:val="a3"/>
        <w:shd w:val="clear" w:color="auto" w:fill="FFFFFF"/>
        <w:bidi/>
        <w:spacing w:before="0" w:beforeAutospacing="0" w:after="0" w:afterAutospacing="0" w:line="360" w:lineRule="atLeast"/>
        <w:jc w:val="both"/>
        <w:rPr>
          <w:color w:val="212121"/>
          <w:rtl/>
        </w:rPr>
      </w:pPr>
      <w:r>
        <w:rPr>
          <w:rFonts w:ascii="Simplified Arabic" w:hAnsi="Simplified Arabic" w:cs="Simplified Arabic"/>
          <w:color w:val="000000"/>
          <w:sz w:val="29"/>
          <w:szCs w:val="29"/>
          <w:rtl/>
        </w:rPr>
        <w:t>-</w:t>
      </w:r>
      <w:r>
        <w:rPr>
          <w:rStyle w:val="a4"/>
          <w:rFonts w:ascii="Simplified Arabic" w:hAnsi="Simplified Arabic" w:cs="Simplified Arabic"/>
          <w:color w:val="000000"/>
          <w:sz w:val="29"/>
          <w:szCs w:val="29"/>
          <w:rtl/>
        </w:rPr>
        <w:t>كشف المفهوم (</w:t>
      </w:r>
      <w:proofErr w:type="spellStart"/>
      <w:r>
        <w:rPr>
          <w:rStyle w:val="a4"/>
          <w:rFonts w:ascii="Simplified Arabic" w:hAnsi="Simplified Arabic" w:cs="Simplified Arabic"/>
          <w:color w:val="000000"/>
          <w:sz w:val="29"/>
          <w:szCs w:val="29"/>
          <w:rtl/>
        </w:rPr>
        <w:t>النتاجات</w:t>
      </w:r>
      <w:proofErr w:type="spellEnd"/>
      <w:r>
        <w:rPr>
          <w:rStyle w:val="a4"/>
          <w:rFonts w:ascii="Simplified Arabic" w:hAnsi="Simplified Arabic" w:cs="Simplified Arabic"/>
          <w:color w:val="000000"/>
          <w:sz w:val="29"/>
          <w:szCs w:val="29"/>
          <w:rtl/>
        </w:rPr>
        <w:t xml:space="preserve"> المتوقعة</w:t>
      </w:r>
      <w:proofErr w:type="spellStart"/>
      <w:r>
        <w:rPr>
          <w:rStyle w:val="a4"/>
          <w:rFonts w:ascii="Simplified Arabic" w:hAnsi="Simplified Arabic" w:cs="Simplified Arabic"/>
          <w:color w:val="000000"/>
          <w:sz w:val="29"/>
          <w:szCs w:val="29"/>
          <w:rtl/>
        </w:rPr>
        <w:t>):</w:t>
      </w:r>
      <w:proofErr w:type="spellEnd"/>
      <w:r>
        <w:rPr>
          <w:rStyle w:val="a4"/>
          <w:rFonts w:ascii="Simplified Arabic" w:hAnsi="Simplified Arabic" w:cs="Simplified Arabic"/>
          <w:color w:val="000000"/>
          <w:sz w:val="29"/>
          <w:szCs w:val="29"/>
          <w:rtl/>
        </w:rPr>
        <w:t> </w:t>
      </w:r>
      <w:r>
        <w:rPr>
          <w:rFonts w:ascii="Simplified Arabic" w:hAnsi="Simplified Arabic" w:cs="Simplified Arabic"/>
          <w:color w:val="000000"/>
          <w:sz w:val="29"/>
          <w:szCs w:val="29"/>
          <w:rtl/>
        </w:rPr>
        <w:t xml:space="preserve"> </w:t>
      </w:r>
      <w:proofErr w:type="spellStart"/>
      <w:r>
        <w:rPr>
          <w:rFonts w:ascii="Simplified Arabic" w:hAnsi="Simplified Arabic" w:cs="Simplified Arabic"/>
          <w:color w:val="000000"/>
          <w:sz w:val="29"/>
          <w:szCs w:val="29"/>
          <w:rtl/>
        </w:rPr>
        <w:t>(معارف،</w:t>
      </w:r>
      <w:proofErr w:type="spellEnd"/>
      <w:r>
        <w:rPr>
          <w:rFonts w:ascii="Simplified Arabic" w:hAnsi="Simplified Arabic" w:cs="Simplified Arabic"/>
          <w:color w:val="000000"/>
          <w:sz w:val="29"/>
          <w:szCs w:val="29"/>
          <w:rtl/>
        </w:rPr>
        <w:t xml:space="preserve"> </w:t>
      </w:r>
      <w:proofErr w:type="spellStart"/>
      <w:r>
        <w:rPr>
          <w:rFonts w:ascii="Simplified Arabic" w:hAnsi="Simplified Arabic" w:cs="Simplified Arabic"/>
          <w:color w:val="000000"/>
          <w:sz w:val="29"/>
          <w:szCs w:val="29"/>
          <w:rtl/>
        </w:rPr>
        <w:t>ومهارات،</w:t>
      </w:r>
      <w:proofErr w:type="spellEnd"/>
      <w:r>
        <w:rPr>
          <w:rFonts w:ascii="Simplified Arabic" w:hAnsi="Simplified Arabic" w:cs="Simplified Arabic"/>
          <w:color w:val="000000"/>
          <w:sz w:val="29"/>
          <w:szCs w:val="29"/>
          <w:rtl/>
        </w:rPr>
        <w:t xml:space="preserve"> واتجاهات</w:t>
      </w:r>
      <w:proofErr w:type="spellStart"/>
      <w:r>
        <w:rPr>
          <w:rFonts w:ascii="Simplified Arabic" w:hAnsi="Simplified Arabic" w:cs="Simplified Arabic"/>
          <w:color w:val="000000"/>
          <w:sz w:val="29"/>
          <w:szCs w:val="29"/>
          <w:rtl/>
        </w:rPr>
        <w:t>).</w:t>
      </w:r>
      <w:proofErr w:type="spellEnd"/>
    </w:p>
    <w:p w:rsidR="005C4C65" w:rsidRDefault="005C4C65" w:rsidP="005C4C65">
      <w:pPr>
        <w:pStyle w:val="a3"/>
        <w:shd w:val="clear" w:color="auto" w:fill="FFFFFF"/>
        <w:bidi/>
        <w:spacing w:before="0" w:beforeAutospacing="0" w:after="0" w:afterAutospacing="0" w:line="360" w:lineRule="atLeast"/>
        <w:jc w:val="both"/>
        <w:rPr>
          <w:rFonts w:ascii="Simplified Arabic" w:hAnsi="Simplified Arabic" w:cs="Simplified Arabic" w:hint="cs"/>
          <w:color w:val="000000"/>
          <w:sz w:val="29"/>
          <w:szCs w:val="29"/>
          <w:rtl/>
        </w:rPr>
      </w:pPr>
      <w:r>
        <w:rPr>
          <w:rFonts w:ascii="Simplified Arabic" w:hAnsi="Simplified Arabic" w:cs="Simplified Arabic"/>
          <w:color w:val="000000"/>
          <w:sz w:val="29"/>
          <w:szCs w:val="29"/>
          <w:rtl/>
        </w:rPr>
        <w:lastRenderedPageBreak/>
        <w:t>-</w:t>
      </w:r>
      <w:r>
        <w:rPr>
          <w:rStyle w:val="a4"/>
          <w:rFonts w:ascii="Simplified Arabic" w:hAnsi="Simplified Arabic" w:cs="Simplified Arabic"/>
          <w:color w:val="000000"/>
          <w:sz w:val="29"/>
          <w:szCs w:val="29"/>
          <w:rtl/>
        </w:rPr>
        <w:t xml:space="preserve">تقديم </w:t>
      </w:r>
      <w:proofErr w:type="spellStart"/>
      <w:r>
        <w:rPr>
          <w:rStyle w:val="a4"/>
          <w:rFonts w:ascii="Simplified Arabic" w:hAnsi="Simplified Arabic" w:cs="Simplified Arabic"/>
          <w:color w:val="000000"/>
          <w:sz w:val="29"/>
          <w:szCs w:val="29"/>
          <w:rtl/>
        </w:rPr>
        <w:t>المفهوم</w:t>
      </w:r>
      <w:r>
        <w:rPr>
          <w:rFonts w:ascii="Simplified Arabic" w:hAnsi="Simplified Arabic" w:cs="Simplified Arabic"/>
          <w:color w:val="000000"/>
          <w:sz w:val="29"/>
          <w:szCs w:val="29"/>
          <w:rtl/>
        </w:rPr>
        <w:t>:</w:t>
      </w:r>
      <w:proofErr w:type="spellEnd"/>
      <w:r>
        <w:rPr>
          <w:rFonts w:ascii="Simplified Arabic" w:hAnsi="Simplified Arabic" w:cs="Simplified Arabic"/>
          <w:color w:val="000000"/>
          <w:sz w:val="29"/>
          <w:szCs w:val="29"/>
          <w:rtl/>
        </w:rPr>
        <w:t xml:space="preserve"> قضية للنقاش</w:t>
      </w:r>
    </w:p>
    <w:p w:rsidR="005C4C65" w:rsidRDefault="005C4C65" w:rsidP="005C4C65">
      <w:pPr>
        <w:pStyle w:val="a3"/>
        <w:shd w:val="clear" w:color="auto" w:fill="FFFFFF"/>
        <w:bidi/>
        <w:spacing w:before="0" w:beforeAutospacing="0" w:after="0" w:afterAutospacing="0" w:line="360" w:lineRule="atLeast"/>
        <w:jc w:val="both"/>
        <w:rPr>
          <w:color w:val="212121"/>
          <w:rtl/>
        </w:rPr>
      </w:pPr>
      <w:r>
        <w:rPr>
          <w:rFonts w:ascii="Simplified Arabic" w:hAnsi="Simplified Arabic" w:cs="Simplified Arabic"/>
          <w:color w:val="000000"/>
          <w:sz w:val="29"/>
          <w:szCs w:val="29"/>
          <w:rtl/>
        </w:rPr>
        <w:t>-</w:t>
      </w:r>
      <w:r>
        <w:rPr>
          <w:rStyle w:val="a4"/>
          <w:rFonts w:ascii="Simplified Arabic" w:hAnsi="Simplified Arabic" w:cs="Simplified Arabic"/>
          <w:color w:val="000000"/>
          <w:sz w:val="29"/>
          <w:szCs w:val="29"/>
          <w:rtl/>
        </w:rPr>
        <w:t>عرض المفهوم:</w:t>
      </w:r>
      <w:r>
        <w:rPr>
          <w:rFonts w:ascii="Simplified Arabic" w:hAnsi="Simplified Arabic" w:cs="Simplified Arabic"/>
          <w:color w:val="000000"/>
          <w:sz w:val="29"/>
          <w:szCs w:val="29"/>
          <w:rtl/>
        </w:rPr>
        <w:t> </w:t>
      </w:r>
    </w:p>
    <w:p w:rsidR="005C4C65" w:rsidRDefault="005C4C65" w:rsidP="005C4C65">
      <w:pPr>
        <w:pStyle w:val="a3"/>
        <w:shd w:val="clear" w:color="auto" w:fill="FFFFFF"/>
        <w:bidi/>
        <w:spacing w:before="0" w:beforeAutospacing="0" w:after="0" w:afterAutospacing="0" w:line="360" w:lineRule="atLeast"/>
        <w:jc w:val="both"/>
        <w:rPr>
          <w:color w:val="212121"/>
          <w:rtl/>
        </w:rPr>
      </w:pPr>
      <w:r>
        <w:rPr>
          <w:rFonts w:ascii="Simplified Arabic" w:hAnsi="Simplified Arabic" w:cs="Simplified Arabic"/>
          <w:color w:val="000000"/>
          <w:sz w:val="29"/>
          <w:szCs w:val="29"/>
          <w:rtl/>
        </w:rPr>
        <w:t>-</w:t>
      </w:r>
      <w:r>
        <w:rPr>
          <w:rStyle w:val="a4"/>
          <w:rFonts w:ascii="Simplified Arabic" w:hAnsi="Simplified Arabic" w:cs="Simplified Arabic"/>
          <w:color w:val="000000"/>
          <w:sz w:val="29"/>
          <w:szCs w:val="29"/>
          <w:rtl/>
        </w:rPr>
        <w:t>تطبيق المفهوم (التقويم التكويني): </w:t>
      </w:r>
      <w:r>
        <w:rPr>
          <w:rFonts w:ascii="Simplified Arabic" w:hAnsi="Simplified Arabic" w:cs="Simplified Arabic"/>
          <w:color w:val="000000"/>
          <w:sz w:val="29"/>
          <w:szCs w:val="29"/>
          <w:rtl/>
        </w:rPr>
        <w:t xml:space="preserve">بعد كل جزئية من </w:t>
      </w:r>
      <w:proofErr w:type="spellStart"/>
      <w:r>
        <w:rPr>
          <w:rFonts w:ascii="Simplified Arabic" w:hAnsi="Simplified Arabic" w:cs="Simplified Arabic"/>
          <w:color w:val="000000"/>
          <w:sz w:val="29"/>
          <w:szCs w:val="29"/>
          <w:rtl/>
        </w:rPr>
        <w:t>العرض،</w:t>
      </w:r>
      <w:proofErr w:type="spellEnd"/>
      <w:r>
        <w:rPr>
          <w:rFonts w:ascii="Simplified Arabic" w:hAnsi="Simplified Arabic" w:cs="Simplified Arabic"/>
          <w:color w:val="000000"/>
          <w:sz w:val="29"/>
          <w:szCs w:val="29"/>
          <w:rtl/>
        </w:rPr>
        <w:t xml:space="preserve"> هناك سؤال مثير </w:t>
      </w:r>
      <w:proofErr w:type="spellStart"/>
      <w:r>
        <w:rPr>
          <w:rFonts w:ascii="Simplified Arabic" w:hAnsi="Simplified Arabic" w:cs="Simplified Arabic"/>
          <w:color w:val="000000"/>
          <w:sz w:val="29"/>
          <w:szCs w:val="29"/>
          <w:rtl/>
        </w:rPr>
        <w:t>للتفكير،</w:t>
      </w:r>
      <w:proofErr w:type="spellEnd"/>
      <w:r>
        <w:rPr>
          <w:rFonts w:ascii="Simplified Arabic" w:hAnsi="Simplified Arabic" w:cs="Simplified Arabic"/>
          <w:color w:val="000000"/>
          <w:sz w:val="29"/>
          <w:szCs w:val="29"/>
          <w:rtl/>
        </w:rPr>
        <w:t xml:space="preserve"> وهي عملية مستمرة لقياس مدى تحقق </w:t>
      </w:r>
      <w:proofErr w:type="spellStart"/>
      <w:r>
        <w:rPr>
          <w:rFonts w:ascii="Simplified Arabic" w:hAnsi="Simplified Arabic" w:cs="Simplified Arabic"/>
          <w:color w:val="000000"/>
          <w:sz w:val="29"/>
          <w:szCs w:val="29"/>
          <w:rtl/>
        </w:rPr>
        <w:t>النتاجات</w:t>
      </w:r>
      <w:proofErr w:type="spellEnd"/>
      <w:r>
        <w:rPr>
          <w:rFonts w:ascii="Simplified Arabic" w:hAnsi="Simplified Arabic" w:cs="Simplified Arabic"/>
          <w:color w:val="000000"/>
          <w:sz w:val="29"/>
          <w:szCs w:val="29"/>
          <w:rtl/>
        </w:rPr>
        <w:t xml:space="preserve"> أولًا بأول.</w:t>
      </w:r>
    </w:p>
    <w:p w:rsidR="005C4C65" w:rsidRDefault="005C4C65" w:rsidP="005C4C65">
      <w:pPr>
        <w:pStyle w:val="a3"/>
        <w:shd w:val="clear" w:color="auto" w:fill="FFFFFF"/>
        <w:bidi/>
        <w:spacing w:before="0" w:beforeAutospacing="0" w:after="0" w:afterAutospacing="0" w:line="360" w:lineRule="atLeast"/>
        <w:jc w:val="both"/>
        <w:rPr>
          <w:color w:val="212121"/>
          <w:rtl/>
        </w:rPr>
      </w:pPr>
      <w:r>
        <w:rPr>
          <w:rFonts w:ascii="Simplified Arabic" w:hAnsi="Simplified Arabic" w:cs="Simplified Arabic"/>
          <w:color w:val="000000"/>
          <w:sz w:val="29"/>
          <w:szCs w:val="29"/>
          <w:rtl/>
        </w:rPr>
        <w:t>  -</w:t>
      </w:r>
      <w:r>
        <w:rPr>
          <w:rStyle w:val="a4"/>
          <w:rFonts w:ascii="Simplified Arabic" w:hAnsi="Simplified Arabic" w:cs="Simplified Arabic"/>
          <w:color w:val="000000"/>
          <w:sz w:val="29"/>
          <w:szCs w:val="29"/>
          <w:rtl/>
        </w:rPr>
        <w:t>مواصلة عرض المفهوم: </w:t>
      </w:r>
      <w:r>
        <w:rPr>
          <w:rFonts w:ascii="Simplified Arabic" w:hAnsi="Simplified Arabic" w:cs="Simplified Arabic"/>
          <w:color w:val="000000"/>
          <w:sz w:val="29"/>
          <w:szCs w:val="29"/>
          <w:rtl/>
        </w:rPr>
        <w:t>المتابعة في عرض المفهوم مع تركيز المعلومات.</w:t>
      </w:r>
    </w:p>
    <w:p w:rsidR="005C4C65" w:rsidRDefault="005C4C65" w:rsidP="005C4C65">
      <w:pPr>
        <w:pStyle w:val="a3"/>
        <w:shd w:val="clear" w:color="auto" w:fill="FFFFFF"/>
        <w:bidi/>
        <w:spacing w:before="0" w:beforeAutospacing="0" w:after="0" w:afterAutospacing="0" w:line="360" w:lineRule="atLeast"/>
        <w:jc w:val="both"/>
        <w:rPr>
          <w:color w:val="212121"/>
          <w:rtl/>
        </w:rPr>
      </w:pPr>
      <w:r>
        <w:rPr>
          <w:rFonts w:ascii="Simplified Arabic" w:hAnsi="Simplified Arabic" w:cs="Simplified Arabic"/>
          <w:color w:val="000000"/>
          <w:sz w:val="29"/>
          <w:szCs w:val="29"/>
          <w:rtl/>
        </w:rPr>
        <w:t>-</w:t>
      </w:r>
      <w:r>
        <w:rPr>
          <w:rStyle w:val="a4"/>
          <w:rFonts w:ascii="Simplified Arabic" w:hAnsi="Simplified Arabic" w:cs="Simplified Arabic"/>
          <w:color w:val="000000"/>
          <w:sz w:val="29"/>
          <w:szCs w:val="29"/>
          <w:rtl/>
        </w:rPr>
        <w:t>تقويم ختامي للمفهوم: </w:t>
      </w:r>
      <w:proofErr w:type="spellStart"/>
      <w:r>
        <w:rPr>
          <w:rFonts w:ascii="Simplified Arabic" w:hAnsi="Simplified Arabic" w:cs="Simplified Arabic"/>
          <w:color w:val="000000"/>
          <w:sz w:val="29"/>
          <w:szCs w:val="29"/>
          <w:rtl/>
        </w:rPr>
        <w:t>يشتمل</w:t>
      </w:r>
      <w:proofErr w:type="spellEnd"/>
      <w:r>
        <w:rPr>
          <w:rFonts w:ascii="Simplified Arabic" w:hAnsi="Simplified Arabic" w:cs="Simplified Arabic"/>
          <w:color w:val="000000"/>
          <w:sz w:val="29"/>
          <w:szCs w:val="29"/>
          <w:rtl/>
        </w:rPr>
        <w:t xml:space="preserve"> نهاية العرض على أسئلة متنوعة تُحقق </w:t>
      </w:r>
      <w:proofErr w:type="spellStart"/>
      <w:r>
        <w:rPr>
          <w:rFonts w:ascii="Simplified Arabic" w:hAnsi="Simplified Arabic" w:cs="Simplified Arabic"/>
          <w:color w:val="000000"/>
          <w:sz w:val="29"/>
          <w:szCs w:val="29"/>
          <w:rtl/>
        </w:rPr>
        <w:t>نتاجات</w:t>
      </w:r>
      <w:proofErr w:type="spellEnd"/>
      <w:r>
        <w:rPr>
          <w:rFonts w:ascii="Simplified Arabic" w:hAnsi="Simplified Arabic" w:cs="Simplified Arabic"/>
          <w:color w:val="000000"/>
          <w:sz w:val="29"/>
          <w:szCs w:val="29"/>
          <w:rtl/>
        </w:rPr>
        <w:t xml:space="preserve"> المفهوم الذي عُرِض.</w:t>
      </w:r>
    </w:p>
    <w:p w:rsidR="005C4C65" w:rsidRDefault="005C4C65" w:rsidP="005C4C65">
      <w:pPr>
        <w:pStyle w:val="a3"/>
        <w:shd w:val="clear" w:color="auto" w:fill="FFFFFF"/>
        <w:bidi/>
        <w:spacing w:before="0" w:beforeAutospacing="0" w:after="0" w:afterAutospacing="0" w:line="360" w:lineRule="atLeast"/>
        <w:jc w:val="both"/>
        <w:rPr>
          <w:color w:val="212121"/>
          <w:rtl/>
        </w:rPr>
      </w:pPr>
      <w:r>
        <w:rPr>
          <w:rFonts w:ascii="Simplified Arabic" w:hAnsi="Simplified Arabic" w:cs="Simplified Arabic"/>
          <w:color w:val="000000"/>
          <w:sz w:val="29"/>
          <w:szCs w:val="29"/>
          <w:rtl/>
        </w:rPr>
        <w:t> </w:t>
      </w:r>
      <w:proofErr w:type="spellStart"/>
      <w:r>
        <w:rPr>
          <w:rStyle w:val="a4"/>
          <w:rFonts w:ascii="Simplified Arabic" w:hAnsi="Simplified Arabic" w:cs="Simplified Arabic"/>
          <w:color w:val="000000"/>
          <w:sz w:val="29"/>
          <w:szCs w:val="29"/>
          <w:rtl/>
        </w:rPr>
        <w:t>-</w:t>
      </w:r>
      <w:proofErr w:type="spellEnd"/>
      <w:r>
        <w:rPr>
          <w:rStyle w:val="a4"/>
          <w:rFonts w:ascii="Simplified Arabic" w:hAnsi="Simplified Arabic" w:cs="Simplified Arabic"/>
          <w:color w:val="000000"/>
          <w:sz w:val="29"/>
          <w:szCs w:val="29"/>
          <w:rtl/>
        </w:rPr>
        <w:t xml:space="preserve"> ملخص خرائط </w:t>
      </w:r>
      <w:proofErr w:type="spellStart"/>
      <w:r>
        <w:rPr>
          <w:rStyle w:val="a4"/>
          <w:rFonts w:ascii="Simplified Arabic" w:hAnsi="Simplified Arabic" w:cs="Simplified Arabic"/>
          <w:color w:val="000000"/>
          <w:sz w:val="29"/>
          <w:szCs w:val="29"/>
          <w:rtl/>
        </w:rPr>
        <w:t>مفاهيمية</w:t>
      </w:r>
      <w:r>
        <w:rPr>
          <w:rFonts w:ascii="Simplified Arabic" w:hAnsi="Simplified Arabic" w:cs="Simplified Arabic"/>
          <w:color w:val="000000"/>
          <w:sz w:val="29"/>
          <w:szCs w:val="29"/>
          <w:rtl/>
        </w:rPr>
        <w:t>:</w:t>
      </w:r>
      <w:proofErr w:type="spellEnd"/>
      <w:r>
        <w:rPr>
          <w:rFonts w:ascii="Simplified Arabic" w:hAnsi="Simplified Arabic" w:cs="Simplified Arabic"/>
          <w:color w:val="000000"/>
          <w:sz w:val="29"/>
          <w:szCs w:val="29"/>
          <w:rtl/>
        </w:rPr>
        <w:t> </w:t>
      </w:r>
    </w:p>
    <w:p w:rsidR="005C4C65" w:rsidRPr="00C90451" w:rsidRDefault="005C4C65" w:rsidP="004E3CD0">
      <w:pPr>
        <w:tabs>
          <w:tab w:val="left" w:pos="2304"/>
        </w:tabs>
        <w:spacing w:after="200" w:line="276" w:lineRule="auto"/>
        <w:rPr>
          <w:rFonts w:cs="Simplified Arabic"/>
          <w:color w:val="000000"/>
          <w:sz w:val="28"/>
          <w:szCs w:val="28"/>
          <w:rtl/>
          <w:lang w:bidi="ar-JO"/>
        </w:rPr>
      </w:pPr>
    </w:p>
    <w:p w:rsidR="004E3CD0" w:rsidRPr="00C90451" w:rsidRDefault="004E3CD0" w:rsidP="004E3CD0">
      <w:pPr>
        <w:tabs>
          <w:tab w:val="left" w:pos="2304"/>
        </w:tabs>
        <w:spacing w:after="200" w:line="276" w:lineRule="auto"/>
        <w:rPr>
          <w:rFonts w:cs="Simplified Arabic"/>
          <w:color w:val="000000"/>
          <w:sz w:val="28"/>
          <w:szCs w:val="28"/>
          <w:rtl/>
          <w:lang w:bidi="ar-JO"/>
        </w:rPr>
      </w:pPr>
      <w:r w:rsidRPr="00C90451">
        <w:rPr>
          <w:rFonts w:cs="Simplified Arabic" w:hint="cs"/>
          <w:color w:val="000000"/>
          <w:sz w:val="28"/>
          <w:szCs w:val="28"/>
          <w:rtl/>
          <w:lang w:bidi="ar-JO"/>
        </w:rPr>
        <w:t>3. اقرأ العبارات الآتية، ثم حُلَّ الكلماتِ المتقاطعة.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7"/>
        <w:gridCol w:w="847"/>
        <w:gridCol w:w="847"/>
        <w:gridCol w:w="847"/>
        <w:gridCol w:w="847"/>
        <w:gridCol w:w="847"/>
        <w:gridCol w:w="847"/>
        <w:gridCol w:w="847"/>
      </w:tblGrid>
      <w:tr w:rsidR="004E3CD0" w:rsidRPr="00C90451" w:rsidTr="00ED76AC">
        <w:trPr>
          <w:trHeight w:val="330"/>
          <w:jc w:val="center"/>
        </w:trPr>
        <w:tc>
          <w:tcPr>
            <w:tcW w:w="847" w:type="dxa"/>
            <w:shd w:val="clear" w:color="auto" w:fill="auto"/>
          </w:tcPr>
          <w:p w:rsidR="004E3CD0" w:rsidRDefault="00797085" w:rsidP="00ED76AC">
            <w:pPr>
              <w:tabs>
                <w:tab w:val="left" w:pos="2304"/>
              </w:tabs>
              <w:rPr>
                <w:rFonts w:cs="Simplified Arabic"/>
                <w:color w:val="000000"/>
                <w:rtl/>
                <w:lang w:bidi="ar-JO"/>
              </w:rPr>
            </w:pPr>
            <w:r w:rsidRPr="00797085">
              <w:rPr>
                <w:rFonts w:cs="Simplified Arabic"/>
                <w:noProof/>
                <w:color w:val="00B050"/>
                <w:sz w:val="22"/>
                <w:szCs w:val="22"/>
                <w:rtl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4" o:spid="_x0000_s1026" type="#_x0000_t32" style="position:absolute;left:0;text-align:left;margin-left:48.6pt;margin-top:63.85pt;width:.6pt;height:43.2pt;flip:x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" strokecolor="#f2f2f2" strokeweight="3pt">
                  <v:stroke endarrow="block"/>
                  <v:shadow color="#823b0b" opacity=".5" offset="1pt"/>
                </v:shape>
              </w:pict>
            </w:r>
            <w:r w:rsidRPr="00797085">
              <w:rPr>
                <w:rFonts w:cs="Simplified Arabic"/>
                <w:noProof/>
                <w:color w:val="00B050"/>
                <w:sz w:val="22"/>
                <w:szCs w:val="22"/>
                <w:rtl/>
              </w:rPr>
              <w:pict>
                <v:shape id="Straight Arrow Connector 5" o:spid="_x0000_s1027" type="#_x0000_t32" style="position:absolute;left:0;text-align:left;margin-left:321pt;margin-top:10.45pt;width:52.8pt;height:.6pt;flip:x y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" strokecolor="#f2f2f2" strokeweight="3pt">
                  <v:stroke endarrow="block"/>
                  <v:shadow color="#375623" opacity=".5" offset="1pt"/>
                </v:shape>
              </w:pict>
            </w:r>
            <w:r w:rsidR="004E3CD0" w:rsidRPr="009443E8">
              <w:rPr>
                <w:rFonts w:cs="Simplified Arabic" w:hint="cs"/>
                <w:color w:val="00B050"/>
                <w:sz w:val="22"/>
                <w:szCs w:val="22"/>
                <w:rtl/>
                <w:lang w:bidi="ar-JO"/>
              </w:rPr>
              <w:t>(1)</w:t>
            </w:r>
            <w:r w:rsidR="004E3CD0" w:rsidRPr="009443E8">
              <w:rPr>
                <w:rFonts w:cs="Simplified Arabic" w:hint="cs"/>
                <w:color w:val="000000"/>
                <w:sz w:val="22"/>
                <w:szCs w:val="22"/>
                <w:rtl/>
                <w:lang w:bidi="ar-JO"/>
              </w:rPr>
              <w:t xml:space="preserve"> </w:t>
            </w:r>
            <w:r w:rsidR="004E3CD0" w:rsidRPr="009443E8">
              <w:rPr>
                <w:rFonts w:cs="Simplified Arabic" w:hint="cs"/>
                <w:color w:val="000000"/>
                <w:sz w:val="28"/>
                <w:szCs w:val="28"/>
                <w:rtl/>
                <w:lang w:bidi="ar-JO"/>
              </w:rPr>
              <w:t>ا</w:t>
            </w:r>
          </w:p>
          <w:p w:rsidR="004E3CD0" w:rsidRPr="009443E8" w:rsidRDefault="004E3CD0" w:rsidP="00ED76AC">
            <w:pPr>
              <w:tabs>
                <w:tab w:val="left" w:pos="2304"/>
              </w:tabs>
              <w:rPr>
                <w:rFonts w:cs="Simplified Arabic"/>
                <w:color w:val="000000"/>
                <w:rtl/>
                <w:lang w:bidi="ar-JO"/>
              </w:rPr>
            </w:pPr>
            <w:r w:rsidRPr="009443E8">
              <w:rPr>
                <w:rFonts w:cs="Simplified Arabic" w:hint="cs"/>
                <w:color w:val="FF0000"/>
                <w:sz w:val="22"/>
                <w:szCs w:val="22"/>
                <w:rtl/>
                <w:lang w:bidi="ar-JO"/>
              </w:rPr>
              <w:t>(1)</w:t>
            </w:r>
          </w:p>
        </w:tc>
        <w:tc>
          <w:tcPr>
            <w:tcW w:w="847" w:type="dxa"/>
            <w:shd w:val="clear" w:color="auto" w:fill="auto"/>
          </w:tcPr>
          <w:p w:rsidR="004E3CD0" w:rsidRPr="00C90451" w:rsidRDefault="00C26726" w:rsidP="00ED76AC">
            <w:pPr>
              <w:tabs>
                <w:tab w:val="left" w:pos="2304"/>
              </w:tabs>
              <w:spacing w:after="200"/>
              <w:jc w:val="center"/>
              <w:rPr>
                <w:rFonts w:cs="Simplified Arabic"/>
                <w:color w:val="000000"/>
                <w:sz w:val="28"/>
                <w:szCs w:val="28"/>
                <w:rtl/>
                <w:lang w:bidi="ar-JO"/>
              </w:rPr>
            </w:pPr>
            <w:r>
              <w:rPr>
                <w:rFonts w:cs="Simplified Arabic" w:hint="cs"/>
                <w:color w:val="000000"/>
                <w:sz w:val="28"/>
                <w:szCs w:val="28"/>
                <w:rtl/>
                <w:lang w:bidi="ar-JO"/>
              </w:rPr>
              <w:t>ل</w:t>
            </w:r>
          </w:p>
        </w:tc>
        <w:tc>
          <w:tcPr>
            <w:tcW w:w="847" w:type="dxa"/>
            <w:shd w:val="clear" w:color="auto" w:fill="auto"/>
          </w:tcPr>
          <w:p w:rsidR="004E3CD0" w:rsidRPr="00C90451" w:rsidRDefault="00C26726" w:rsidP="00ED76AC">
            <w:pPr>
              <w:tabs>
                <w:tab w:val="left" w:pos="2304"/>
              </w:tabs>
              <w:spacing w:after="200"/>
              <w:jc w:val="center"/>
              <w:rPr>
                <w:rFonts w:cs="Simplified Arabic"/>
                <w:color w:val="000000"/>
                <w:sz w:val="28"/>
                <w:szCs w:val="28"/>
                <w:rtl/>
                <w:lang w:bidi="ar-JO"/>
              </w:rPr>
            </w:pPr>
            <w:r>
              <w:rPr>
                <w:rFonts w:cs="Simplified Arabic" w:hint="cs"/>
                <w:color w:val="000000"/>
                <w:sz w:val="28"/>
                <w:szCs w:val="28"/>
                <w:rtl/>
                <w:lang w:bidi="ar-JO"/>
              </w:rPr>
              <w:t>م</w:t>
            </w:r>
          </w:p>
        </w:tc>
        <w:tc>
          <w:tcPr>
            <w:tcW w:w="847" w:type="dxa"/>
            <w:shd w:val="clear" w:color="auto" w:fill="auto"/>
          </w:tcPr>
          <w:p w:rsidR="004E3CD0" w:rsidRPr="00C90451" w:rsidRDefault="00C26726" w:rsidP="00ED76AC">
            <w:pPr>
              <w:tabs>
                <w:tab w:val="left" w:pos="2304"/>
              </w:tabs>
              <w:spacing w:after="200"/>
              <w:jc w:val="center"/>
              <w:rPr>
                <w:rFonts w:cs="Simplified Arabic"/>
                <w:color w:val="000000"/>
                <w:sz w:val="28"/>
                <w:szCs w:val="28"/>
                <w:rtl/>
                <w:lang w:bidi="ar-JO"/>
              </w:rPr>
            </w:pPr>
            <w:r>
              <w:rPr>
                <w:rFonts w:cs="Simplified Arabic" w:hint="cs"/>
                <w:color w:val="000000"/>
                <w:sz w:val="28"/>
                <w:szCs w:val="28"/>
                <w:rtl/>
                <w:lang w:bidi="ar-JO"/>
              </w:rPr>
              <w:t>ف</w:t>
            </w:r>
          </w:p>
        </w:tc>
        <w:tc>
          <w:tcPr>
            <w:tcW w:w="847" w:type="dxa"/>
            <w:shd w:val="clear" w:color="auto" w:fill="auto"/>
          </w:tcPr>
          <w:p w:rsidR="004E3CD0" w:rsidRPr="00C90451" w:rsidRDefault="00C26726" w:rsidP="00ED76AC">
            <w:pPr>
              <w:tabs>
                <w:tab w:val="left" w:pos="2304"/>
              </w:tabs>
              <w:spacing w:after="200"/>
              <w:jc w:val="center"/>
              <w:rPr>
                <w:rFonts w:cs="Simplified Arabic"/>
                <w:color w:val="000000"/>
                <w:sz w:val="28"/>
                <w:szCs w:val="28"/>
                <w:rtl/>
                <w:lang w:bidi="ar-JO"/>
              </w:rPr>
            </w:pPr>
            <w:r>
              <w:rPr>
                <w:rFonts w:cs="Simplified Arabic" w:hint="cs"/>
                <w:color w:val="000000"/>
                <w:sz w:val="28"/>
                <w:szCs w:val="28"/>
                <w:rtl/>
                <w:lang w:bidi="ar-JO"/>
              </w:rPr>
              <w:t>ص</w:t>
            </w:r>
          </w:p>
        </w:tc>
        <w:tc>
          <w:tcPr>
            <w:tcW w:w="847" w:type="dxa"/>
            <w:shd w:val="clear" w:color="auto" w:fill="auto"/>
          </w:tcPr>
          <w:p w:rsidR="004E3CD0" w:rsidRPr="00C90451" w:rsidRDefault="00C26726" w:rsidP="00ED76AC">
            <w:pPr>
              <w:tabs>
                <w:tab w:val="left" w:pos="2304"/>
              </w:tabs>
              <w:spacing w:after="200"/>
              <w:jc w:val="center"/>
              <w:rPr>
                <w:rFonts w:cs="Simplified Arabic"/>
                <w:color w:val="000000"/>
                <w:sz w:val="28"/>
                <w:szCs w:val="28"/>
                <w:rtl/>
                <w:lang w:bidi="ar-JO"/>
              </w:rPr>
            </w:pPr>
            <w:r>
              <w:rPr>
                <w:rFonts w:cs="Simplified Arabic" w:hint="cs"/>
                <w:color w:val="000000"/>
                <w:sz w:val="28"/>
                <w:szCs w:val="28"/>
                <w:rtl/>
                <w:lang w:bidi="ar-JO"/>
              </w:rPr>
              <w:t>ل</w:t>
            </w:r>
          </w:p>
        </w:tc>
        <w:tc>
          <w:tcPr>
            <w:tcW w:w="847" w:type="dxa"/>
            <w:shd w:val="clear" w:color="auto" w:fill="auto"/>
          </w:tcPr>
          <w:p w:rsidR="004E3CD0" w:rsidRPr="00C90451" w:rsidRDefault="00C26726" w:rsidP="00ED76AC">
            <w:pPr>
              <w:tabs>
                <w:tab w:val="left" w:pos="2304"/>
              </w:tabs>
              <w:spacing w:after="200"/>
              <w:jc w:val="center"/>
              <w:rPr>
                <w:rFonts w:cs="Simplified Arabic"/>
                <w:color w:val="000000"/>
                <w:sz w:val="28"/>
                <w:szCs w:val="28"/>
                <w:rtl/>
                <w:lang w:bidi="ar-JO"/>
              </w:rPr>
            </w:pPr>
            <w:r>
              <w:rPr>
                <w:rFonts w:cs="Simplified Arabic" w:hint="cs"/>
                <w:color w:val="000000"/>
                <w:sz w:val="28"/>
                <w:szCs w:val="28"/>
                <w:rtl/>
                <w:lang w:bidi="ar-JO"/>
              </w:rPr>
              <w:t>ي</w:t>
            </w:r>
          </w:p>
        </w:tc>
        <w:tc>
          <w:tcPr>
            <w:tcW w:w="847" w:type="dxa"/>
            <w:shd w:val="clear" w:color="auto" w:fill="auto"/>
          </w:tcPr>
          <w:p w:rsidR="004E3CD0" w:rsidRPr="00C90451" w:rsidRDefault="004E3CD0" w:rsidP="00ED76AC">
            <w:pPr>
              <w:tabs>
                <w:tab w:val="left" w:pos="2304"/>
              </w:tabs>
              <w:spacing w:after="200"/>
              <w:jc w:val="center"/>
              <w:rPr>
                <w:rFonts w:cs="Simplified Arabic"/>
                <w:color w:val="000000"/>
                <w:sz w:val="28"/>
                <w:szCs w:val="28"/>
                <w:rtl/>
                <w:lang w:bidi="ar-JO"/>
              </w:rPr>
            </w:pPr>
            <w:proofErr w:type="spellStart"/>
            <w:r w:rsidRPr="00C90451">
              <w:rPr>
                <w:rFonts w:cs="Simplified Arabic" w:hint="cs"/>
                <w:color w:val="000000"/>
                <w:sz w:val="28"/>
                <w:szCs w:val="28"/>
                <w:rtl/>
                <w:lang w:bidi="ar-JO"/>
              </w:rPr>
              <w:t>ة</w:t>
            </w:r>
            <w:r w:rsidR="005C4C65">
              <w:rPr>
                <w:rFonts w:cs="Simplified Arabic" w:hint="cs"/>
                <w:color w:val="000000"/>
                <w:sz w:val="28"/>
                <w:szCs w:val="28"/>
                <w:rtl/>
                <w:lang w:bidi="ar-JO"/>
              </w:rPr>
              <w:t>ط</w:t>
            </w:r>
            <w:proofErr w:type="spellEnd"/>
          </w:p>
        </w:tc>
      </w:tr>
      <w:tr w:rsidR="004E3CD0" w:rsidRPr="00C90451" w:rsidTr="00ED76AC">
        <w:trPr>
          <w:trHeight w:val="663"/>
          <w:jc w:val="center"/>
        </w:trPr>
        <w:tc>
          <w:tcPr>
            <w:tcW w:w="847" w:type="dxa"/>
            <w:shd w:val="clear" w:color="auto" w:fill="auto"/>
          </w:tcPr>
          <w:p w:rsidR="004E3CD0" w:rsidRPr="00C90451" w:rsidRDefault="004E3CD0" w:rsidP="00ED76AC">
            <w:pPr>
              <w:tabs>
                <w:tab w:val="left" w:pos="2304"/>
              </w:tabs>
              <w:spacing w:after="200"/>
              <w:jc w:val="center"/>
              <w:rPr>
                <w:rFonts w:cs="Simplified Arabic"/>
                <w:color w:val="000000"/>
                <w:sz w:val="28"/>
                <w:szCs w:val="28"/>
                <w:rtl/>
                <w:lang w:bidi="ar-JO"/>
              </w:rPr>
            </w:pPr>
            <w:r w:rsidRPr="00C90451">
              <w:rPr>
                <w:rFonts w:cs="Simplified Arabic" w:hint="cs"/>
                <w:color w:val="000000"/>
                <w:sz w:val="28"/>
                <w:szCs w:val="28"/>
                <w:rtl/>
                <w:lang w:bidi="ar-JO"/>
              </w:rPr>
              <w:t>ل</w:t>
            </w:r>
          </w:p>
        </w:tc>
        <w:tc>
          <w:tcPr>
            <w:tcW w:w="847" w:type="dxa"/>
            <w:shd w:val="clear" w:color="auto" w:fill="auto"/>
          </w:tcPr>
          <w:p w:rsidR="004E3CD0" w:rsidRPr="009443E8" w:rsidRDefault="004E3CD0" w:rsidP="00ED76AC">
            <w:pPr>
              <w:tabs>
                <w:tab w:val="left" w:pos="2304"/>
              </w:tabs>
              <w:spacing w:after="200"/>
              <w:rPr>
                <w:rFonts w:cs="Simplified Arabic"/>
                <w:color w:val="FF0000"/>
                <w:rtl/>
                <w:lang w:bidi="ar-JO"/>
              </w:rPr>
            </w:pPr>
            <w:r w:rsidRPr="009443E8">
              <w:rPr>
                <w:rFonts w:cs="Simplified Arabic" w:hint="cs"/>
                <w:color w:val="FF0000"/>
                <w:sz w:val="22"/>
                <w:szCs w:val="22"/>
                <w:rtl/>
                <w:lang w:bidi="ar-JO"/>
              </w:rPr>
              <w:t>(4)</w:t>
            </w:r>
          </w:p>
          <w:p w:rsidR="004E3CD0" w:rsidRPr="00C90451" w:rsidRDefault="005C4C65" w:rsidP="00ED76AC">
            <w:pPr>
              <w:tabs>
                <w:tab w:val="left" w:pos="2304"/>
              </w:tabs>
              <w:spacing w:after="200"/>
              <w:rPr>
                <w:rFonts w:cs="Simplified Arabic"/>
                <w:color w:val="000000"/>
                <w:sz w:val="28"/>
                <w:szCs w:val="28"/>
                <w:rtl/>
                <w:lang w:bidi="ar-JO"/>
              </w:rPr>
            </w:pPr>
            <w:r>
              <w:rPr>
                <w:rFonts w:cs="Simplified Arabic" w:hint="cs"/>
                <w:color w:val="000000"/>
                <w:sz w:val="28"/>
                <w:szCs w:val="28"/>
                <w:rtl/>
                <w:lang w:bidi="ar-JO"/>
              </w:rPr>
              <w:t>خ</w:t>
            </w:r>
          </w:p>
        </w:tc>
        <w:tc>
          <w:tcPr>
            <w:tcW w:w="847" w:type="dxa"/>
            <w:shd w:val="clear" w:color="auto" w:fill="000000" w:themeFill="text1"/>
          </w:tcPr>
          <w:p w:rsidR="004E3CD0" w:rsidRPr="00C90451" w:rsidRDefault="004E3CD0" w:rsidP="00ED76AC">
            <w:pPr>
              <w:tabs>
                <w:tab w:val="left" w:pos="2304"/>
              </w:tabs>
              <w:spacing w:after="200"/>
              <w:rPr>
                <w:rFonts w:cs="Simplified Arabic"/>
                <w:color w:val="000000"/>
                <w:sz w:val="28"/>
                <w:szCs w:val="28"/>
                <w:rtl/>
                <w:lang w:bidi="ar-JO"/>
              </w:rPr>
            </w:pPr>
          </w:p>
        </w:tc>
        <w:tc>
          <w:tcPr>
            <w:tcW w:w="847" w:type="dxa"/>
            <w:shd w:val="clear" w:color="auto" w:fill="auto"/>
          </w:tcPr>
          <w:p w:rsidR="004E3CD0" w:rsidRPr="00C90451" w:rsidRDefault="004E3CD0" w:rsidP="00ED76AC">
            <w:pPr>
              <w:tabs>
                <w:tab w:val="left" w:pos="2304"/>
              </w:tabs>
              <w:spacing w:after="200"/>
              <w:jc w:val="center"/>
              <w:rPr>
                <w:rFonts w:cs="Simplified Arabic"/>
                <w:color w:val="000000"/>
                <w:sz w:val="28"/>
                <w:szCs w:val="28"/>
                <w:rtl/>
                <w:lang w:bidi="ar-JO"/>
              </w:rPr>
            </w:pPr>
            <w:r>
              <w:rPr>
                <w:rFonts w:cs="Simplified Arabic" w:hint="cs"/>
                <w:color w:val="000000"/>
                <w:sz w:val="28"/>
                <w:szCs w:val="28"/>
                <w:rtl/>
                <w:lang w:bidi="ar-JO"/>
              </w:rPr>
              <w:t>س</w:t>
            </w:r>
          </w:p>
        </w:tc>
        <w:tc>
          <w:tcPr>
            <w:tcW w:w="847" w:type="dxa"/>
            <w:shd w:val="clear" w:color="auto" w:fill="000000" w:themeFill="text1"/>
          </w:tcPr>
          <w:p w:rsidR="004E3CD0" w:rsidRPr="00C90451" w:rsidRDefault="004E3CD0" w:rsidP="00ED76AC">
            <w:pPr>
              <w:tabs>
                <w:tab w:val="left" w:pos="2304"/>
              </w:tabs>
              <w:spacing w:after="200"/>
              <w:rPr>
                <w:rFonts w:cs="Simplified Arabic"/>
                <w:color w:val="000000"/>
                <w:sz w:val="28"/>
                <w:szCs w:val="28"/>
                <w:rtl/>
                <w:lang w:bidi="ar-JO"/>
              </w:rPr>
            </w:pPr>
          </w:p>
        </w:tc>
        <w:tc>
          <w:tcPr>
            <w:tcW w:w="847" w:type="dxa"/>
            <w:shd w:val="clear" w:color="auto" w:fill="auto"/>
          </w:tcPr>
          <w:p w:rsidR="004E3CD0" w:rsidRPr="00C90451" w:rsidRDefault="004E3CD0" w:rsidP="00ED76AC">
            <w:pPr>
              <w:tabs>
                <w:tab w:val="left" w:pos="2304"/>
              </w:tabs>
              <w:spacing w:after="200"/>
              <w:jc w:val="center"/>
              <w:rPr>
                <w:rFonts w:cs="Simplified Arabic"/>
                <w:color w:val="000000"/>
                <w:sz w:val="28"/>
                <w:szCs w:val="28"/>
                <w:rtl/>
                <w:lang w:bidi="ar-JO"/>
              </w:rPr>
            </w:pPr>
            <w:r>
              <w:rPr>
                <w:rFonts w:cs="Simplified Arabic" w:hint="cs"/>
                <w:color w:val="000000"/>
                <w:sz w:val="28"/>
                <w:szCs w:val="28"/>
                <w:rtl/>
                <w:lang w:bidi="ar-JO"/>
              </w:rPr>
              <w:t>ف</w:t>
            </w:r>
          </w:p>
        </w:tc>
        <w:tc>
          <w:tcPr>
            <w:tcW w:w="847" w:type="dxa"/>
            <w:shd w:val="clear" w:color="auto" w:fill="auto"/>
          </w:tcPr>
          <w:p w:rsidR="004E3CD0" w:rsidRPr="00C90451" w:rsidRDefault="00C26726" w:rsidP="00ED76AC">
            <w:pPr>
              <w:tabs>
                <w:tab w:val="left" w:pos="2304"/>
              </w:tabs>
              <w:spacing w:after="200"/>
              <w:jc w:val="center"/>
              <w:rPr>
                <w:rFonts w:cs="Simplified Arabic"/>
                <w:color w:val="000000"/>
                <w:sz w:val="28"/>
                <w:szCs w:val="28"/>
                <w:rtl/>
                <w:lang w:bidi="ar-JO"/>
              </w:rPr>
            </w:pPr>
            <w:r>
              <w:rPr>
                <w:rFonts w:cs="Simplified Arabic" w:hint="cs"/>
                <w:color w:val="000000"/>
                <w:sz w:val="28"/>
                <w:szCs w:val="28"/>
                <w:rtl/>
                <w:lang w:bidi="ar-JO"/>
              </w:rPr>
              <w:t>ن</w:t>
            </w:r>
          </w:p>
        </w:tc>
        <w:tc>
          <w:tcPr>
            <w:tcW w:w="847" w:type="dxa"/>
            <w:shd w:val="clear" w:color="auto" w:fill="auto"/>
          </w:tcPr>
          <w:p w:rsidR="004E3CD0" w:rsidRPr="00C90451" w:rsidRDefault="005C4C65" w:rsidP="00ED76AC">
            <w:pPr>
              <w:tabs>
                <w:tab w:val="left" w:pos="2304"/>
              </w:tabs>
              <w:spacing w:after="200"/>
              <w:jc w:val="center"/>
              <w:rPr>
                <w:rFonts w:cs="Simplified Arabic"/>
                <w:color w:val="000000"/>
                <w:sz w:val="28"/>
                <w:szCs w:val="28"/>
                <w:rtl/>
                <w:lang w:bidi="ar-JO"/>
              </w:rPr>
            </w:pPr>
            <w:r>
              <w:rPr>
                <w:rFonts w:cs="Simplified Arabic" w:hint="cs"/>
                <w:color w:val="000000"/>
                <w:sz w:val="28"/>
                <w:szCs w:val="28"/>
                <w:rtl/>
                <w:lang w:bidi="ar-JO"/>
              </w:rPr>
              <w:t>ئ</w:t>
            </w:r>
          </w:p>
        </w:tc>
      </w:tr>
      <w:tr w:rsidR="004E3CD0" w:rsidRPr="00C90451" w:rsidTr="00ED76AC">
        <w:trPr>
          <w:trHeight w:val="337"/>
          <w:jc w:val="center"/>
        </w:trPr>
        <w:tc>
          <w:tcPr>
            <w:tcW w:w="847" w:type="dxa"/>
            <w:shd w:val="clear" w:color="auto" w:fill="auto"/>
          </w:tcPr>
          <w:p w:rsidR="004E3CD0" w:rsidRPr="009443E8" w:rsidRDefault="004E3CD0" w:rsidP="005C4C65">
            <w:pPr>
              <w:tabs>
                <w:tab w:val="left" w:pos="2304"/>
              </w:tabs>
              <w:spacing w:after="200" w:line="276" w:lineRule="auto"/>
              <w:rPr>
                <w:rFonts w:cs="Simplified Arabic"/>
                <w:color w:val="000000"/>
                <w:rtl/>
                <w:lang w:bidi="ar-JO"/>
              </w:rPr>
            </w:pPr>
            <w:r w:rsidRPr="009443E8">
              <w:rPr>
                <w:rFonts w:cs="Simplified Arabic" w:hint="cs"/>
                <w:color w:val="00B050"/>
                <w:sz w:val="22"/>
                <w:szCs w:val="22"/>
                <w:rtl/>
                <w:lang w:bidi="ar-JO"/>
              </w:rPr>
              <w:t>(3)</w:t>
            </w:r>
            <w:r w:rsidR="005C4C65">
              <w:rPr>
                <w:rFonts w:cs="Simplified Arabic" w:hint="cs"/>
                <w:color w:val="00B050"/>
                <w:sz w:val="22"/>
                <w:szCs w:val="22"/>
                <w:rtl/>
                <w:lang w:bidi="ar-JO"/>
              </w:rPr>
              <w:t>م</w:t>
            </w:r>
          </w:p>
        </w:tc>
        <w:tc>
          <w:tcPr>
            <w:tcW w:w="847" w:type="dxa"/>
            <w:shd w:val="clear" w:color="auto" w:fill="auto"/>
          </w:tcPr>
          <w:p w:rsidR="004E3CD0" w:rsidRPr="00C90451" w:rsidRDefault="005C4C65" w:rsidP="00ED76AC">
            <w:pPr>
              <w:tabs>
                <w:tab w:val="left" w:pos="2304"/>
              </w:tabs>
              <w:spacing w:after="200" w:line="276" w:lineRule="auto"/>
              <w:jc w:val="center"/>
              <w:rPr>
                <w:rFonts w:cs="Simplified Arabic"/>
                <w:color w:val="000000"/>
                <w:sz w:val="28"/>
                <w:szCs w:val="28"/>
                <w:rtl/>
                <w:lang w:bidi="ar-JO"/>
              </w:rPr>
            </w:pPr>
            <w:r>
              <w:rPr>
                <w:rFonts w:cs="Simplified Arabic" w:hint="cs"/>
                <w:color w:val="000000"/>
                <w:sz w:val="28"/>
                <w:szCs w:val="28"/>
                <w:rtl/>
                <w:lang w:bidi="ar-JO"/>
              </w:rPr>
              <w:t>ت</w:t>
            </w:r>
          </w:p>
        </w:tc>
        <w:tc>
          <w:tcPr>
            <w:tcW w:w="847" w:type="dxa"/>
            <w:shd w:val="clear" w:color="auto" w:fill="auto"/>
          </w:tcPr>
          <w:p w:rsidR="004E3CD0" w:rsidRPr="00C90451" w:rsidRDefault="005C4C65" w:rsidP="00ED76AC">
            <w:pPr>
              <w:tabs>
                <w:tab w:val="left" w:pos="2304"/>
              </w:tabs>
              <w:spacing w:after="200" w:line="276" w:lineRule="auto"/>
              <w:jc w:val="center"/>
              <w:rPr>
                <w:rFonts w:cs="Simplified Arabic"/>
                <w:color w:val="000000"/>
                <w:sz w:val="28"/>
                <w:szCs w:val="28"/>
                <w:rtl/>
                <w:lang w:bidi="ar-JO"/>
              </w:rPr>
            </w:pPr>
            <w:r>
              <w:rPr>
                <w:rFonts w:cs="Simplified Arabic" w:hint="cs"/>
                <w:color w:val="000000"/>
                <w:sz w:val="28"/>
                <w:szCs w:val="28"/>
                <w:rtl/>
                <w:lang w:bidi="ar-JO"/>
              </w:rPr>
              <w:t>و</w:t>
            </w:r>
          </w:p>
        </w:tc>
        <w:tc>
          <w:tcPr>
            <w:tcW w:w="847" w:type="dxa"/>
            <w:shd w:val="clear" w:color="auto" w:fill="auto"/>
          </w:tcPr>
          <w:p w:rsidR="004E3CD0" w:rsidRPr="00C90451" w:rsidRDefault="005C4C65" w:rsidP="00ED76AC">
            <w:pPr>
              <w:tabs>
                <w:tab w:val="left" w:pos="2304"/>
              </w:tabs>
              <w:spacing w:after="200" w:line="276" w:lineRule="auto"/>
              <w:jc w:val="center"/>
              <w:rPr>
                <w:rFonts w:cs="Simplified Arabic"/>
                <w:color w:val="000000"/>
                <w:sz w:val="28"/>
                <w:szCs w:val="28"/>
                <w:rtl/>
                <w:lang w:bidi="ar-JO"/>
              </w:rPr>
            </w:pPr>
            <w:r>
              <w:rPr>
                <w:rFonts w:cs="Simplified Arabic" w:hint="cs"/>
                <w:color w:val="000000"/>
                <w:sz w:val="28"/>
                <w:szCs w:val="28"/>
                <w:rtl/>
                <w:lang w:bidi="ar-JO"/>
              </w:rPr>
              <w:t>ق</w:t>
            </w:r>
          </w:p>
        </w:tc>
        <w:tc>
          <w:tcPr>
            <w:tcW w:w="847" w:type="dxa"/>
            <w:shd w:val="clear" w:color="auto" w:fill="auto"/>
          </w:tcPr>
          <w:p w:rsidR="004E3CD0" w:rsidRPr="00C90451" w:rsidRDefault="005C4C65" w:rsidP="00ED76AC">
            <w:pPr>
              <w:tabs>
                <w:tab w:val="left" w:pos="2304"/>
              </w:tabs>
              <w:spacing w:after="200" w:line="276" w:lineRule="auto"/>
              <w:jc w:val="center"/>
              <w:rPr>
                <w:rFonts w:cs="Simplified Arabic"/>
                <w:color w:val="000000"/>
                <w:sz w:val="28"/>
                <w:szCs w:val="28"/>
                <w:rtl/>
                <w:lang w:bidi="ar-JO"/>
              </w:rPr>
            </w:pPr>
            <w:r>
              <w:rPr>
                <w:rFonts w:cs="Simplified Arabic" w:hint="cs"/>
                <w:color w:val="000000"/>
                <w:sz w:val="28"/>
                <w:szCs w:val="28"/>
                <w:rtl/>
                <w:lang w:bidi="ar-JO"/>
              </w:rPr>
              <w:t>ع</w:t>
            </w:r>
          </w:p>
        </w:tc>
        <w:tc>
          <w:tcPr>
            <w:tcW w:w="847" w:type="dxa"/>
            <w:shd w:val="clear" w:color="auto" w:fill="auto"/>
          </w:tcPr>
          <w:p w:rsidR="004E3CD0" w:rsidRPr="00C90451" w:rsidRDefault="004E3CD0" w:rsidP="00ED76AC">
            <w:pPr>
              <w:tabs>
                <w:tab w:val="left" w:pos="2304"/>
              </w:tabs>
              <w:spacing w:after="200" w:line="276" w:lineRule="auto"/>
              <w:jc w:val="center"/>
              <w:rPr>
                <w:rFonts w:cs="Simplified Arabic"/>
                <w:color w:val="000000"/>
                <w:sz w:val="28"/>
                <w:szCs w:val="28"/>
                <w:rtl/>
                <w:lang w:bidi="ar-JO"/>
              </w:rPr>
            </w:pPr>
            <w:r>
              <w:rPr>
                <w:rFonts w:cs="Simplified Arabic" w:hint="cs"/>
                <w:color w:val="000000"/>
                <w:sz w:val="28"/>
                <w:szCs w:val="28"/>
                <w:rtl/>
                <w:lang w:bidi="ar-JO"/>
              </w:rPr>
              <w:t>ة</w:t>
            </w:r>
          </w:p>
        </w:tc>
        <w:tc>
          <w:tcPr>
            <w:tcW w:w="847" w:type="dxa"/>
            <w:shd w:val="clear" w:color="auto" w:fill="auto"/>
          </w:tcPr>
          <w:p w:rsidR="004E3CD0" w:rsidRPr="00C90451" w:rsidRDefault="00C26726" w:rsidP="00ED76AC">
            <w:pPr>
              <w:tabs>
                <w:tab w:val="left" w:pos="2304"/>
              </w:tabs>
              <w:spacing w:after="200" w:line="276" w:lineRule="auto"/>
              <w:jc w:val="center"/>
              <w:rPr>
                <w:rFonts w:cs="Simplified Arabic"/>
                <w:color w:val="000000"/>
                <w:sz w:val="28"/>
                <w:szCs w:val="28"/>
                <w:rtl/>
                <w:lang w:bidi="ar-JO"/>
              </w:rPr>
            </w:pPr>
            <w:r>
              <w:rPr>
                <w:rFonts w:cs="Simplified Arabic" w:hint="cs"/>
                <w:color w:val="000000"/>
                <w:sz w:val="28"/>
                <w:szCs w:val="28"/>
                <w:rtl/>
                <w:lang w:bidi="ar-JO"/>
              </w:rPr>
              <w:t>ه</w:t>
            </w:r>
          </w:p>
        </w:tc>
        <w:tc>
          <w:tcPr>
            <w:tcW w:w="847" w:type="dxa"/>
            <w:shd w:val="clear" w:color="auto" w:fill="auto"/>
          </w:tcPr>
          <w:p w:rsidR="004E3CD0" w:rsidRPr="00C90451" w:rsidRDefault="005C4C65" w:rsidP="00ED76AC">
            <w:pPr>
              <w:tabs>
                <w:tab w:val="left" w:pos="2304"/>
              </w:tabs>
              <w:spacing w:after="200" w:line="276" w:lineRule="auto"/>
              <w:jc w:val="center"/>
              <w:rPr>
                <w:rFonts w:cs="Simplified Arabic"/>
                <w:color w:val="000000"/>
                <w:sz w:val="28"/>
                <w:szCs w:val="28"/>
                <w:rtl/>
                <w:lang w:bidi="ar-JO"/>
              </w:rPr>
            </w:pPr>
            <w:r>
              <w:rPr>
                <w:rFonts w:cs="Simplified Arabic" w:hint="cs"/>
                <w:color w:val="000000"/>
                <w:sz w:val="28"/>
                <w:szCs w:val="28"/>
                <w:rtl/>
                <w:lang w:bidi="ar-JO"/>
              </w:rPr>
              <w:t>ا</w:t>
            </w:r>
          </w:p>
        </w:tc>
      </w:tr>
      <w:tr w:rsidR="004E3CD0" w:rsidRPr="00C90451" w:rsidTr="00ED76AC">
        <w:trPr>
          <w:trHeight w:val="330"/>
          <w:jc w:val="center"/>
        </w:trPr>
        <w:tc>
          <w:tcPr>
            <w:tcW w:w="847" w:type="dxa"/>
            <w:shd w:val="clear" w:color="auto" w:fill="auto"/>
          </w:tcPr>
          <w:p w:rsidR="004E3CD0" w:rsidRPr="00C90451" w:rsidRDefault="005C4C65" w:rsidP="00ED76AC">
            <w:pPr>
              <w:tabs>
                <w:tab w:val="left" w:pos="2304"/>
              </w:tabs>
              <w:spacing w:after="200" w:line="276" w:lineRule="auto"/>
              <w:jc w:val="center"/>
              <w:rPr>
                <w:rFonts w:cs="Simplified Arabic"/>
                <w:color w:val="000000"/>
                <w:sz w:val="28"/>
                <w:szCs w:val="28"/>
                <w:rtl/>
                <w:lang w:bidi="ar-JO"/>
              </w:rPr>
            </w:pPr>
            <w:r>
              <w:rPr>
                <w:rFonts w:cs="Simplified Arabic" w:hint="cs"/>
                <w:color w:val="000000"/>
                <w:sz w:val="28"/>
                <w:szCs w:val="28"/>
                <w:rtl/>
                <w:lang w:bidi="ar-JO"/>
              </w:rPr>
              <w:t>ج</w:t>
            </w:r>
          </w:p>
        </w:tc>
        <w:tc>
          <w:tcPr>
            <w:tcW w:w="847" w:type="dxa"/>
            <w:shd w:val="clear" w:color="auto" w:fill="auto"/>
          </w:tcPr>
          <w:p w:rsidR="004E3CD0" w:rsidRPr="00C90451" w:rsidRDefault="005C4C65" w:rsidP="00ED76AC">
            <w:pPr>
              <w:tabs>
                <w:tab w:val="left" w:pos="2304"/>
              </w:tabs>
              <w:spacing w:after="200" w:line="276" w:lineRule="auto"/>
              <w:jc w:val="center"/>
              <w:rPr>
                <w:rFonts w:cs="Simplified Arabic"/>
                <w:color w:val="000000"/>
                <w:sz w:val="28"/>
                <w:szCs w:val="28"/>
                <w:rtl/>
                <w:lang w:bidi="ar-JO"/>
              </w:rPr>
            </w:pPr>
            <w:r>
              <w:rPr>
                <w:rFonts w:cs="Simplified Arabic" w:hint="cs"/>
                <w:color w:val="000000"/>
                <w:sz w:val="28"/>
                <w:szCs w:val="28"/>
                <w:rtl/>
                <w:lang w:bidi="ar-JO"/>
              </w:rPr>
              <w:t>ا</w:t>
            </w:r>
          </w:p>
        </w:tc>
        <w:tc>
          <w:tcPr>
            <w:tcW w:w="847" w:type="dxa"/>
            <w:shd w:val="clear" w:color="auto" w:fill="FFFFFF" w:themeFill="background1"/>
          </w:tcPr>
          <w:p w:rsidR="004E3CD0" w:rsidRPr="00C90451" w:rsidRDefault="004E3CD0" w:rsidP="00ED76AC">
            <w:pPr>
              <w:tabs>
                <w:tab w:val="left" w:pos="2304"/>
              </w:tabs>
              <w:spacing w:after="200" w:line="276" w:lineRule="auto"/>
              <w:jc w:val="center"/>
              <w:rPr>
                <w:rFonts w:cs="Simplified Arabic"/>
                <w:color w:val="000000"/>
                <w:sz w:val="28"/>
                <w:szCs w:val="28"/>
                <w:rtl/>
                <w:lang w:bidi="ar-JO"/>
              </w:rPr>
            </w:pPr>
            <w:r>
              <w:rPr>
                <w:rFonts w:cs="Simplified Arabic" w:hint="cs"/>
                <w:color w:val="000000"/>
                <w:sz w:val="28"/>
                <w:szCs w:val="28"/>
                <w:rtl/>
                <w:lang w:bidi="ar-JO"/>
              </w:rPr>
              <w:t>ا</w:t>
            </w:r>
          </w:p>
        </w:tc>
        <w:tc>
          <w:tcPr>
            <w:tcW w:w="847" w:type="dxa"/>
            <w:shd w:val="clear" w:color="auto" w:fill="FFFFFF" w:themeFill="background1"/>
          </w:tcPr>
          <w:p w:rsidR="004E3CD0" w:rsidRPr="00C90451" w:rsidRDefault="005C4C65" w:rsidP="00ED76AC">
            <w:pPr>
              <w:tabs>
                <w:tab w:val="left" w:pos="2304"/>
              </w:tabs>
              <w:spacing w:after="200" w:line="276" w:lineRule="auto"/>
              <w:jc w:val="center"/>
              <w:rPr>
                <w:rFonts w:cs="Simplified Arabic"/>
                <w:color w:val="000000"/>
                <w:sz w:val="28"/>
                <w:szCs w:val="28"/>
                <w:rtl/>
                <w:lang w:bidi="ar-JO"/>
              </w:rPr>
            </w:pPr>
            <w:r>
              <w:rPr>
                <w:rFonts w:cs="Simplified Arabic" w:hint="cs"/>
                <w:color w:val="000000"/>
                <w:sz w:val="28"/>
                <w:szCs w:val="28"/>
                <w:rtl/>
                <w:lang w:bidi="ar-JO"/>
              </w:rPr>
              <w:t>ي</w:t>
            </w:r>
          </w:p>
        </w:tc>
        <w:tc>
          <w:tcPr>
            <w:tcW w:w="847" w:type="dxa"/>
            <w:shd w:val="clear" w:color="auto" w:fill="auto"/>
          </w:tcPr>
          <w:p w:rsidR="004E3CD0" w:rsidRPr="00C90451" w:rsidRDefault="005C4C65" w:rsidP="00ED76AC">
            <w:pPr>
              <w:tabs>
                <w:tab w:val="left" w:pos="2304"/>
              </w:tabs>
              <w:spacing w:after="200" w:line="276" w:lineRule="auto"/>
              <w:jc w:val="center"/>
              <w:rPr>
                <w:rFonts w:cs="Simplified Arabic"/>
                <w:color w:val="000000"/>
                <w:sz w:val="28"/>
                <w:szCs w:val="28"/>
                <w:rtl/>
                <w:lang w:bidi="ar-JO"/>
              </w:rPr>
            </w:pPr>
            <w:r>
              <w:rPr>
                <w:rFonts w:cs="Simplified Arabic" w:hint="cs"/>
                <w:color w:val="000000"/>
                <w:sz w:val="28"/>
                <w:szCs w:val="28"/>
                <w:rtl/>
                <w:lang w:bidi="ar-JO"/>
              </w:rPr>
              <w:t>ت</w:t>
            </w:r>
          </w:p>
        </w:tc>
        <w:tc>
          <w:tcPr>
            <w:tcW w:w="847" w:type="dxa"/>
            <w:shd w:val="clear" w:color="auto" w:fill="FFFFFF" w:themeFill="background1"/>
          </w:tcPr>
          <w:p w:rsidR="004E3CD0" w:rsidRPr="00C90451" w:rsidRDefault="005C4C65" w:rsidP="00ED76AC">
            <w:pPr>
              <w:tabs>
                <w:tab w:val="left" w:pos="2304"/>
              </w:tabs>
              <w:spacing w:after="200" w:line="276" w:lineRule="auto"/>
              <w:jc w:val="center"/>
              <w:rPr>
                <w:rFonts w:cs="Simplified Arabic"/>
                <w:color w:val="000000"/>
                <w:sz w:val="28"/>
                <w:szCs w:val="28"/>
                <w:rtl/>
                <w:lang w:bidi="ar-JO"/>
              </w:rPr>
            </w:pPr>
            <w:r>
              <w:rPr>
                <w:rFonts w:cs="Simplified Arabic" w:hint="cs"/>
                <w:color w:val="000000"/>
                <w:sz w:val="28"/>
                <w:szCs w:val="28"/>
                <w:rtl/>
                <w:lang w:bidi="ar-JO"/>
              </w:rPr>
              <w:t>ا</w:t>
            </w:r>
          </w:p>
        </w:tc>
        <w:tc>
          <w:tcPr>
            <w:tcW w:w="847" w:type="dxa"/>
            <w:shd w:val="clear" w:color="auto" w:fill="auto"/>
          </w:tcPr>
          <w:p w:rsidR="004E3CD0" w:rsidRPr="009443E8" w:rsidRDefault="004E3CD0" w:rsidP="00ED76AC">
            <w:pPr>
              <w:tabs>
                <w:tab w:val="left" w:pos="2304"/>
              </w:tabs>
              <w:spacing w:after="200" w:line="276" w:lineRule="auto"/>
              <w:rPr>
                <w:rFonts w:cs="Simplified Arabic"/>
                <w:color w:val="000000"/>
                <w:rtl/>
                <w:lang w:bidi="ar-JO"/>
              </w:rPr>
            </w:pPr>
            <w:r w:rsidRPr="009443E8">
              <w:rPr>
                <w:rFonts w:cs="Simplified Arabic" w:hint="cs"/>
                <w:color w:val="00B050"/>
                <w:sz w:val="22"/>
                <w:szCs w:val="22"/>
                <w:rtl/>
                <w:lang w:bidi="ar-JO"/>
              </w:rPr>
              <w:t>(4)</w:t>
            </w:r>
            <w:r w:rsidRPr="009443E8">
              <w:rPr>
                <w:rFonts w:cs="Simplified Arabic" w:hint="cs"/>
                <w:color w:val="000000"/>
                <w:sz w:val="22"/>
                <w:szCs w:val="22"/>
                <w:rtl/>
                <w:lang w:bidi="ar-JO"/>
              </w:rPr>
              <w:t xml:space="preserve"> </w:t>
            </w:r>
            <w:r>
              <w:rPr>
                <w:rFonts w:cs="Simplified Arabic" w:hint="cs"/>
                <w:color w:val="000000"/>
                <w:sz w:val="22"/>
                <w:szCs w:val="22"/>
                <w:rtl/>
                <w:lang w:bidi="ar-JO"/>
              </w:rPr>
              <w:t xml:space="preserve"> </w:t>
            </w:r>
            <w:r w:rsidRPr="009443E8">
              <w:rPr>
                <w:rFonts w:cs="Simplified Arabic" w:hint="cs"/>
                <w:color w:val="000000"/>
                <w:sz w:val="28"/>
                <w:szCs w:val="28"/>
                <w:rtl/>
                <w:lang w:bidi="ar-JO"/>
              </w:rPr>
              <w:t>ذ</w:t>
            </w:r>
          </w:p>
        </w:tc>
        <w:tc>
          <w:tcPr>
            <w:tcW w:w="847" w:type="dxa"/>
            <w:shd w:val="clear" w:color="auto" w:fill="auto"/>
          </w:tcPr>
          <w:p w:rsidR="004E3CD0" w:rsidRPr="00C90451" w:rsidRDefault="005C4C65" w:rsidP="00ED76AC">
            <w:pPr>
              <w:tabs>
                <w:tab w:val="left" w:pos="2304"/>
              </w:tabs>
              <w:spacing w:after="200" w:line="276" w:lineRule="auto"/>
              <w:rPr>
                <w:rFonts w:cs="Simplified Arabic"/>
                <w:color w:val="000000"/>
                <w:sz w:val="28"/>
                <w:szCs w:val="28"/>
                <w:rtl/>
                <w:lang w:bidi="ar-JO"/>
              </w:rPr>
            </w:pPr>
            <w:r>
              <w:rPr>
                <w:rFonts w:cs="Simplified Arabic" w:hint="cs"/>
                <w:color w:val="000000"/>
                <w:sz w:val="28"/>
                <w:szCs w:val="28"/>
                <w:rtl/>
                <w:lang w:bidi="ar-JO"/>
              </w:rPr>
              <w:t>ر</w:t>
            </w:r>
          </w:p>
        </w:tc>
      </w:tr>
      <w:tr w:rsidR="004E3CD0" w:rsidRPr="00C90451" w:rsidTr="002E61B7">
        <w:trPr>
          <w:trHeight w:val="337"/>
          <w:jc w:val="center"/>
        </w:trPr>
        <w:tc>
          <w:tcPr>
            <w:tcW w:w="847" w:type="dxa"/>
            <w:shd w:val="clear" w:color="auto" w:fill="auto"/>
          </w:tcPr>
          <w:p w:rsidR="004E3CD0" w:rsidRPr="00C90451" w:rsidRDefault="00C26726" w:rsidP="00ED76AC">
            <w:pPr>
              <w:tabs>
                <w:tab w:val="left" w:pos="2304"/>
              </w:tabs>
              <w:spacing w:after="200" w:line="276" w:lineRule="auto"/>
              <w:jc w:val="center"/>
              <w:rPr>
                <w:rFonts w:cs="Simplified Arabic"/>
                <w:color w:val="000000"/>
                <w:sz w:val="28"/>
                <w:szCs w:val="28"/>
                <w:rtl/>
                <w:lang w:bidi="ar-JO"/>
              </w:rPr>
            </w:pPr>
            <w:r>
              <w:rPr>
                <w:rFonts w:cs="Simplified Arabic" w:hint="cs"/>
                <w:color w:val="000000"/>
                <w:sz w:val="28"/>
                <w:szCs w:val="28"/>
                <w:rtl/>
                <w:lang w:bidi="ar-JO"/>
              </w:rPr>
              <w:t>ا</w:t>
            </w:r>
          </w:p>
        </w:tc>
        <w:tc>
          <w:tcPr>
            <w:tcW w:w="847" w:type="dxa"/>
            <w:shd w:val="clear" w:color="auto" w:fill="auto"/>
          </w:tcPr>
          <w:p w:rsidR="004E3CD0" w:rsidRPr="00C90451" w:rsidRDefault="005C4C65" w:rsidP="00ED76AC">
            <w:pPr>
              <w:tabs>
                <w:tab w:val="left" w:pos="2304"/>
              </w:tabs>
              <w:spacing w:after="200" w:line="276" w:lineRule="auto"/>
              <w:jc w:val="center"/>
              <w:rPr>
                <w:rFonts w:cs="Simplified Arabic"/>
                <w:color w:val="000000"/>
                <w:sz w:val="28"/>
                <w:szCs w:val="28"/>
                <w:rtl/>
                <w:lang w:bidi="ar-JO"/>
              </w:rPr>
            </w:pPr>
            <w:r>
              <w:rPr>
                <w:rFonts w:cs="Simplified Arabic" w:hint="cs"/>
                <w:color w:val="000000"/>
                <w:sz w:val="28"/>
                <w:szCs w:val="28"/>
                <w:rtl/>
                <w:lang w:bidi="ar-JO"/>
              </w:rPr>
              <w:t>م</w:t>
            </w:r>
          </w:p>
        </w:tc>
        <w:tc>
          <w:tcPr>
            <w:tcW w:w="847" w:type="dxa"/>
            <w:shd w:val="clear" w:color="auto" w:fill="auto"/>
          </w:tcPr>
          <w:p w:rsidR="004E3CD0" w:rsidRPr="00C90451" w:rsidRDefault="004E3CD0" w:rsidP="00ED76AC">
            <w:pPr>
              <w:tabs>
                <w:tab w:val="left" w:pos="2304"/>
              </w:tabs>
              <w:spacing w:after="200" w:line="276" w:lineRule="auto"/>
              <w:jc w:val="center"/>
              <w:rPr>
                <w:rFonts w:cs="Simplified Arabic"/>
                <w:color w:val="000000"/>
                <w:sz w:val="28"/>
                <w:szCs w:val="28"/>
                <w:rtl/>
                <w:lang w:bidi="ar-JO"/>
              </w:rPr>
            </w:pPr>
            <w:r>
              <w:rPr>
                <w:rFonts w:cs="Simplified Arabic" w:hint="cs"/>
                <w:color w:val="000000"/>
                <w:sz w:val="28"/>
                <w:szCs w:val="28"/>
                <w:rtl/>
                <w:lang w:bidi="ar-JO"/>
              </w:rPr>
              <w:t>س</w:t>
            </w:r>
          </w:p>
        </w:tc>
        <w:tc>
          <w:tcPr>
            <w:tcW w:w="847" w:type="dxa"/>
            <w:shd w:val="clear" w:color="auto" w:fill="000000" w:themeFill="text1"/>
          </w:tcPr>
          <w:p w:rsidR="004E3CD0" w:rsidRPr="00C90451" w:rsidRDefault="004E3CD0" w:rsidP="00ED76AC">
            <w:pPr>
              <w:tabs>
                <w:tab w:val="left" w:pos="2304"/>
              </w:tabs>
              <w:spacing w:after="200" w:line="276" w:lineRule="auto"/>
              <w:jc w:val="center"/>
              <w:rPr>
                <w:rFonts w:cs="Simplified Arabic"/>
                <w:color w:val="000000"/>
                <w:sz w:val="28"/>
                <w:szCs w:val="28"/>
                <w:rtl/>
                <w:lang w:bidi="ar-JO"/>
              </w:rPr>
            </w:pPr>
          </w:p>
        </w:tc>
        <w:tc>
          <w:tcPr>
            <w:tcW w:w="847" w:type="dxa"/>
            <w:shd w:val="clear" w:color="auto" w:fill="auto"/>
          </w:tcPr>
          <w:p w:rsidR="004E3CD0" w:rsidRPr="00C90451" w:rsidRDefault="004E3CD0" w:rsidP="00ED76AC">
            <w:pPr>
              <w:tabs>
                <w:tab w:val="left" w:pos="2304"/>
              </w:tabs>
              <w:spacing w:after="200" w:line="276" w:lineRule="auto"/>
              <w:jc w:val="center"/>
              <w:rPr>
                <w:rFonts w:cs="Simplified Arabic"/>
                <w:color w:val="000000"/>
                <w:sz w:val="28"/>
                <w:szCs w:val="28"/>
                <w:rtl/>
                <w:lang w:bidi="ar-JO"/>
              </w:rPr>
            </w:pPr>
            <w:r>
              <w:rPr>
                <w:rFonts w:cs="Simplified Arabic" w:hint="cs"/>
                <w:color w:val="000000"/>
                <w:sz w:val="28"/>
                <w:szCs w:val="28"/>
                <w:rtl/>
                <w:lang w:bidi="ar-JO"/>
              </w:rPr>
              <w:t>ف</w:t>
            </w:r>
          </w:p>
        </w:tc>
        <w:tc>
          <w:tcPr>
            <w:tcW w:w="847" w:type="dxa"/>
            <w:shd w:val="clear" w:color="auto" w:fill="auto"/>
          </w:tcPr>
          <w:p w:rsidR="004E3CD0" w:rsidRPr="00C90451" w:rsidRDefault="004E3CD0" w:rsidP="00ED76AC">
            <w:pPr>
              <w:tabs>
                <w:tab w:val="left" w:pos="2304"/>
              </w:tabs>
              <w:spacing w:after="200" w:line="276" w:lineRule="auto"/>
              <w:jc w:val="center"/>
              <w:rPr>
                <w:rFonts w:cs="Simplified Arabic"/>
                <w:color w:val="000000"/>
                <w:sz w:val="28"/>
                <w:szCs w:val="28"/>
                <w:rtl/>
                <w:lang w:bidi="ar-JO"/>
              </w:rPr>
            </w:pPr>
            <w:r>
              <w:rPr>
                <w:rFonts w:cs="Simplified Arabic" w:hint="cs"/>
                <w:color w:val="000000"/>
                <w:sz w:val="28"/>
                <w:szCs w:val="28"/>
                <w:rtl/>
                <w:lang w:bidi="ar-JO"/>
              </w:rPr>
              <w:t>و</w:t>
            </w:r>
          </w:p>
        </w:tc>
        <w:tc>
          <w:tcPr>
            <w:tcW w:w="847" w:type="dxa"/>
            <w:shd w:val="clear" w:color="auto" w:fill="auto"/>
          </w:tcPr>
          <w:p w:rsidR="004E3CD0" w:rsidRPr="00C90451" w:rsidRDefault="00C26726" w:rsidP="00ED76AC">
            <w:pPr>
              <w:tabs>
                <w:tab w:val="left" w:pos="2304"/>
              </w:tabs>
              <w:spacing w:after="200" w:line="276" w:lineRule="auto"/>
              <w:jc w:val="center"/>
              <w:rPr>
                <w:rFonts w:cs="Simplified Arabic"/>
                <w:color w:val="000000"/>
                <w:sz w:val="28"/>
                <w:szCs w:val="28"/>
                <w:rtl/>
                <w:lang w:bidi="ar-JO"/>
              </w:rPr>
            </w:pPr>
            <w:r>
              <w:rPr>
                <w:rFonts w:cs="Simplified Arabic" w:hint="cs"/>
                <w:color w:val="000000"/>
                <w:sz w:val="28"/>
                <w:szCs w:val="28"/>
                <w:rtl/>
                <w:lang w:bidi="ar-JO"/>
              </w:rPr>
              <w:t>ل</w:t>
            </w:r>
          </w:p>
        </w:tc>
        <w:tc>
          <w:tcPr>
            <w:tcW w:w="847" w:type="dxa"/>
            <w:shd w:val="clear" w:color="auto" w:fill="auto"/>
          </w:tcPr>
          <w:p w:rsidR="004E3CD0" w:rsidRPr="009443E8" w:rsidRDefault="004E3CD0" w:rsidP="00ED76AC">
            <w:pPr>
              <w:tabs>
                <w:tab w:val="left" w:pos="2304"/>
              </w:tabs>
              <w:spacing w:after="200" w:line="276" w:lineRule="auto"/>
              <w:rPr>
                <w:rFonts w:cs="Simplified Arabic"/>
                <w:color w:val="000000"/>
                <w:rtl/>
                <w:lang w:bidi="ar-JO"/>
              </w:rPr>
            </w:pPr>
            <w:r w:rsidRPr="009443E8">
              <w:rPr>
                <w:rFonts w:cs="Simplified Arabic" w:hint="cs"/>
                <w:color w:val="FF0000"/>
                <w:sz w:val="22"/>
                <w:szCs w:val="22"/>
                <w:rtl/>
                <w:lang w:bidi="ar-JO"/>
              </w:rPr>
              <w:t>(3)</w:t>
            </w:r>
            <w:r w:rsidR="005C4C65">
              <w:rPr>
                <w:rFonts w:cs="Simplified Arabic" w:hint="cs"/>
                <w:color w:val="000000"/>
                <w:rtl/>
                <w:lang w:bidi="ar-JO"/>
              </w:rPr>
              <w:t>خ</w:t>
            </w:r>
          </w:p>
        </w:tc>
      </w:tr>
      <w:tr w:rsidR="004E3CD0" w:rsidRPr="00C90451" w:rsidTr="00ED76AC">
        <w:trPr>
          <w:trHeight w:val="337"/>
          <w:jc w:val="center"/>
        </w:trPr>
        <w:tc>
          <w:tcPr>
            <w:tcW w:w="847" w:type="dxa"/>
            <w:shd w:val="clear" w:color="auto" w:fill="auto"/>
          </w:tcPr>
          <w:p w:rsidR="004E3CD0" w:rsidRPr="00C90451" w:rsidRDefault="005C4C65" w:rsidP="00ED76AC">
            <w:pPr>
              <w:tabs>
                <w:tab w:val="left" w:pos="2304"/>
              </w:tabs>
              <w:spacing w:after="200" w:line="276" w:lineRule="auto"/>
              <w:jc w:val="center"/>
              <w:rPr>
                <w:rFonts w:cs="Simplified Arabic"/>
                <w:color w:val="000000"/>
                <w:sz w:val="28"/>
                <w:szCs w:val="28"/>
                <w:rtl/>
                <w:lang w:bidi="ar-JO"/>
              </w:rPr>
            </w:pPr>
            <w:r>
              <w:rPr>
                <w:rFonts w:cs="Simplified Arabic" w:hint="cs"/>
                <w:color w:val="000000"/>
                <w:sz w:val="28"/>
                <w:szCs w:val="28"/>
                <w:rtl/>
                <w:lang w:bidi="ar-JO"/>
              </w:rPr>
              <w:t>ل ر</w:t>
            </w:r>
          </w:p>
        </w:tc>
        <w:tc>
          <w:tcPr>
            <w:tcW w:w="847" w:type="dxa"/>
            <w:shd w:val="clear" w:color="auto" w:fill="auto"/>
          </w:tcPr>
          <w:p w:rsidR="004E3CD0" w:rsidRPr="00C90451" w:rsidRDefault="00C26726" w:rsidP="00ED76AC">
            <w:pPr>
              <w:tabs>
                <w:tab w:val="left" w:pos="2304"/>
              </w:tabs>
              <w:spacing w:after="200" w:line="276" w:lineRule="auto"/>
              <w:rPr>
                <w:rFonts w:cs="Simplified Arabic"/>
                <w:color w:val="000000"/>
                <w:sz w:val="28"/>
                <w:szCs w:val="28"/>
                <w:rtl/>
                <w:lang w:bidi="ar-JO"/>
              </w:rPr>
            </w:pPr>
            <w:r>
              <w:rPr>
                <w:rFonts w:cs="Simplified Arabic" w:hint="cs"/>
                <w:color w:val="000000"/>
                <w:sz w:val="28"/>
                <w:szCs w:val="28"/>
                <w:rtl/>
                <w:lang w:bidi="ar-JO"/>
              </w:rPr>
              <w:t>ي</w:t>
            </w:r>
          </w:p>
        </w:tc>
        <w:tc>
          <w:tcPr>
            <w:tcW w:w="847" w:type="dxa"/>
            <w:shd w:val="clear" w:color="auto" w:fill="auto"/>
          </w:tcPr>
          <w:p w:rsidR="004E3CD0" w:rsidRPr="00C90451" w:rsidRDefault="00C26726" w:rsidP="00ED76AC">
            <w:pPr>
              <w:tabs>
                <w:tab w:val="left" w:pos="2304"/>
              </w:tabs>
              <w:spacing w:after="200" w:line="276" w:lineRule="auto"/>
              <w:rPr>
                <w:rFonts w:cs="Simplified Arabic"/>
                <w:color w:val="000000"/>
                <w:sz w:val="28"/>
                <w:szCs w:val="28"/>
                <w:rtl/>
                <w:lang w:bidi="ar-JO"/>
              </w:rPr>
            </w:pPr>
            <w:r>
              <w:rPr>
                <w:rFonts w:cs="Simplified Arabic" w:hint="cs"/>
                <w:color w:val="000000"/>
                <w:sz w:val="28"/>
                <w:szCs w:val="28"/>
                <w:rtl/>
                <w:lang w:bidi="ar-JO"/>
              </w:rPr>
              <w:t>ك</w:t>
            </w:r>
          </w:p>
        </w:tc>
        <w:tc>
          <w:tcPr>
            <w:tcW w:w="847" w:type="dxa"/>
            <w:shd w:val="clear" w:color="auto" w:fill="auto"/>
          </w:tcPr>
          <w:p w:rsidR="004E3CD0" w:rsidRPr="00C90451" w:rsidRDefault="00C26726" w:rsidP="00ED76AC">
            <w:pPr>
              <w:tabs>
                <w:tab w:val="left" w:pos="2304"/>
              </w:tabs>
              <w:spacing w:after="200" w:line="276" w:lineRule="auto"/>
              <w:rPr>
                <w:rFonts w:cs="Simplified Arabic"/>
                <w:color w:val="000000"/>
                <w:sz w:val="28"/>
                <w:szCs w:val="28"/>
                <w:rtl/>
                <w:lang w:bidi="ar-JO"/>
              </w:rPr>
            </w:pPr>
            <w:r>
              <w:rPr>
                <w:rFonts w:cs="Simplified Arabic" w:hint="cs"/>
                <w:color w:val="000000"/>
                <w:sz w:val="28"/>
                <w:szCs w:val="28"/>
                <w:rtl/>
                <w:lang w:bidi="ar-JO"/>
              </w:rPr>
              <w:t>ف</w:t>
            </w:r>
          </w:p>
        </w:tc>
        <w:tc>
          <w:tcPr>
            <w:tcW w:w="847" w:type="dxa"/>
            <w:shd w:val="clear" w:color="auto" w:fill="auto"/>
          </w:tcPr>
          <w:p w:rsidR="004E3CD0" w:rsidRPr="009443E8" w:rsidRDefault="004E3CD0" w:rsidP="00ED76AC">
            <w:pPr>
              <w:tabs>
                <w:tab w:val="left" w:pos="2304"/>
              </w:tabs>
              <w:spacing w:after="200" w:line="276" w:lineRule="auto"/>
              <w:rPr>
                <w:rFonts w:cs="Simplified Arabic"/>
                <w:color w:val="000000"/>
                <w:rtl/>
                <w:lang w:bidi="ar-JO"/>
              </w:rPr>
            </w:pPr>
            <w:r w:rsidRPr="009443E8">
              <w:rPr>
                <w:rFonts w:cs="Simplified Arabic" w:hint="cs"/>
                <w:color w:val="00B050"/>
                <w:sz w:val="22"/>
                <w:szCs w:val="22"/>
                <w:rtl/>
                <w:lang w:bidi="ar-JO"/>
              </w:rPr>
              <w:t>(2</w:t>
            </w:r>
            <w:proofErr w:type="spellStart"/>
            <w:r w:rsidRPr="009443E8">
              <w:rPr>
                <w:rFonts w:cs="Simplified Arabic" w:hint="cs"/>
                <w:color w:val="00B050"/>
                <w:sz w:val="22"/>
                <w:szCs w:val="22"/>
                <w:rtl/>
                <w:lang w:bidi="ar-JO"/>
              </w:rPr>
              <w:t>)</w:t>
            </w:r>
            <w:proofErr w:type="spellEnd"/>
            <w:r w:rsidR="00C26726">
              <w:rPr>
                <w:rFonts w:cs="Simplified Arabic" w:hint="cs"/>
                <w:color w:val="000000"/>
                <w:rtl/>
                <w:lang w:bidi="ar-JO"/>
              </w:rPr>
              <w:t xml:space="preserve"> ت</w:t>
            </w:r>
          </w:p>
        </w:tc>
        <w:tc>
          <w:tcPr>
            <w:tcW w:w="847" w:type="dxa"/>
            <w:shd w:val="clear" w:color="auto" w:fill="000000" w:themeFill="text1"/>
          </w:tcPr>
          <w:p w:rsidR="004E3CD0" w:rsidRPr="00C90451" w:rsidRDefault="004E3CD0" w:rsidP="00ED76AC">
            <w:pPr>
              <w:tabs>
                <w:tab w:val="left" w:pos="2304"/>
              </w:tabs>
              <w:spacing w:after="200" w:line="276" w:lineRule="auto"/>
              <w:rPr>
                <w:rFonts w:cs="Simplified Arabic"/>
                <w:color w:val="000000"/>
                <w:sz w:val="28"/>
                <w:szCs w:val="28"/>
                <w:rtl/>
                <w:lang w:bidi="ar-JO"/>
              </w:rPr>
            </w:pPr>
          </w:p>
        </w:tc>
        <w:tc>
          <w:tcPr>
            <w:tcW w:w="847" w:type="dxa"/>
            <w:shd w:val="clear" w:color="auto" w:fill="auto"/>
          </w:tcPr>
          <w:p w:rsidR="004E3CD0" w:rsidRPr="009443E8" w:rsidRDefault="004E3CD0" w:rsidP="00ED76AC">
            <w:pPr>
              <w:tabs>
                <w:tab w:val="left" w:pos="2304"/>
              </w:tabs>
              <w:spacing w:after="200" w:line="276" w:lineRule="auto"/>
              <w:rPr>
                <w:rFonts w:cs="Simplified Arabic"/>
                <w:color w:val="000000"/>
                <w:rtl/>
                <w:lang w:bidi="ar-JO"/>
              </w:rPr>
            </w:pPr>
            <w:r w:rsidRPr="009443E8">
              <w:rPr>
                <w:rFonts w:cs="Simplified Arabic" w:hint="cs"/>
                <w:color w:val="FF0000"/>
                <w:sz w:val="22"/>
                <w:szCs w:val="22"/>
                <w:rtl/>
                <w:lang w:bidi="ar-JO"/>
              </w:rPr>
              <w:t>(2)</w:t>
            </w:r>
            <w:r w:rsidR="00C26726">
              <w:rPr>
                <w:rFonts w:cs="Simplified Arabic" w:hint="cs"/>
                <w:color w:val="000000"/>
                <w:rtl/>
                <w:lang w:bidi="ar-JO"/>
              </w:rPr>
              <w:t>ا</w:t>
            </w:r>
          </w:p>
        </w:tc>
        <w:tc>
          <w:tcPr>
            <w:tcW w:w="847" w:type="dxa"/>
            <w:shd w:val="clear" w:color="auto" w:fill="000000" w:themeFill="text1"/>
          </w:tcPr>
          <w:p w:rsidR="004E3CD0" w:rsidRPr="00C90451" w:rsidRDefault="004E3CD0" w:rsidP="00ED76AC">
            <w:pPr>
              <w:tabs>
                <w:tab w:val="left" w:pos="2304"/>
              </w:tabs>
              <w:spacing w:after="200" w:line="276" w:lineRule="auto"/>
              <w:rPr>
                <w:rFonts w:cs="Simplified Arabic"/>
                <w:color w:val="000000"/>
                <w:sz w:val="28"/>
                <w:szCs w:val="28"/>
                <w:rtl/>
                <w:lang w:bidi="ar-JO"/>
              </w:rPr>
            </w:pPr>
          </w:p>
        </w:tc>
      </w:tr>
    </w:tbl>
    <w:p w:rsidR="004E3CD0" w:rsidRDefault="004E3CD0" w:rsidP="004E3CD0">
      <w:pPr>
        <w:tabs>
          <w:tab w:val="left" w:pos="2304"/>
        </w:tabs>
        <w:spacing w:after="200" w:line="276" w:lineRule="auto"/>
        <w:rPr>
          <w:rFonts w:cs="Simplified Arabic"/>
          <w:color w:val="000000"/>
          <w:sz w:val="28"/>
          <w:szCs w:val="28"/>
          <w:rtl/>
          <w:lang w:bidi="ar-JO"/>
        </w:rPr>
      </w:pPr>
    </w:p>
    <w:p w:rsidR="004E3CD0" w:rsidRDefault="004E3CD0" w:rsidP="004E3CD0">
      <w:pPr>
        <w:tabs>
          <w:tab w:val="left" w:pos="2304"/>
        </w:tabs>
        <w:spacing w:after="200" w:line="276" w:lineRule="auto"/>
        <w:rPr>
          <w:rFonts w:cs="Simplified Arabic"/>
          <w:color w:val="000000"/>
          <w:sz w:val="28"/>
          <w:szCs w:val="28"/>
          <w:rtl/>
          <w:lang w:bidi="ar-JO"/>
        </w:rPr>
      </w:pPr>
    </w:p>
    <w:p w:rsidR="004E3CD0" w:rsidRDefault="004E3CD0" w:rsidP="004E3CD0">
      <w:pPr>
        <w:tabs>
          <w:tab w:val="left" w:pos="2304"/>
        </w:tabs>
        <w:spacing w:after="200" w:line="276" w:lineRule="auto"/>
        <w:rPr>
          <w:rFonts w:cs="Simplified Arabic"/>
          <w:color w:val="000000"/>
          <w:sz w:val="28"/>
          <w:szCs w:val="28"/>
          <w:rtl/>
          <w:lang w:bidi="ar-JO"/>
        </w:rPr>
      </w:pPr>
    </w:p>
    <w:p w:rsidR="004E3CD0" w:rsidRPr="00C90451" w:rsidRDefault="004E3CD0" w:rsidP="004E3CD0">
      <w:pPr>
        <w:tabs>
          <w:tab w:val="left" w:pos="2304"/>
        </w:tabs>
        <w:spacing w:after="200" w:line="276" w:lineRule="auto"/>
        <w:rPr>
          <w:rFonts w:cs="Simplified Arabic"/>
          <w:color w:val="000000"/>
          <w:sz w:val="28"/>
          <w:szCs w:val="28"/>
          <w:rtl/>
          <w:lang w:bidi="ar-JO"/>
        </w:rPr>
      </w:pPr>
    </w:p>
    <w:p w:rsidR="004E3CD0" w:rsidRPr="00C90451" w:rsidRDefault="004E3CD0" w:rsidP="004E3CD0">
      <w:pPr>
        <w:tabs>
          <w:tab w:val="left" w:pos="2304"/>
        </w:tabs>
        <w:spacing w:after="200" w:line="276" w:lineRule="auto"/>
        <w:rPr>
          <w:rFonts w:cs="Simplified Arabic"/>
          <w:color w:val="000000"/>
          <w:sz w:val="28"/>
          <w:szCs w:val="28"/>
          <w:rtl/>
          <w:lang w:bidi="ar-JO"/>
        </w:rPr>
      </w:pPr>
      <w:r w:rsidRPr="00C90451">
        <w:rPr>
          <w:rFonts w:cs="Simplified Arabic" w:hint="cs"/>
          <w:color w:val="000000"/>
          <w:sz w:val="28"/>
          <w:szCs w:val="28"/>
          <w:rtl/>
          <w:lang w:bidi="ar-JO"/>
        </w:rPr>
        <w:t xml:space="preserve">أفقيًّا: </w:t>
      </w:r>
      <w:r w:rsidRPr="00C90451">
        <w:rPr>
          <w:rFonts w:cs="Simplified Arabic" w:hint="cs"/>
          <w:color w:val="000000"/>
          <w:sz w:val="28"/>
          <w:szCs w:val="28"/>
          <w:highlight w:val="green"/>
          <w:rtl/>
          <w:lang w:bidi="ar-JO"/>
        </w:rPr>
        <w:t>(الرقم باللون الأخضر)</w:t>
      </w:r>
    </w:p>
    <w:p w:rsidR="004E3CD0" w:rsidRPr="005C4C65" w:rsidRDefault="004E3CD0" w:rsidP="005C4C65">
      <w:pPr>
        <w:tabs>
          <w:tab w:val="left" w:pos="2304"/>
        </w:tabs>
        <w:spacing w:after="200" w:line="276" w:lineRule="auto"/>
        <w:rPr>
          <w:rFonts w:cs="Simplified Arabic"/>
          <w:b/>
          <w:bCs/>
          <w:color w:val="00B050"/>
          <w:sz w:val="28"/>
          <w:szCs w:val="28"/>
          <w:rtl/>
          <w:lang w:bidi="ar-JO"/>
        </w:rPr>
      </w:pPr>
      <w:r w:rsidRPr="00C90451">
        <w:rPr>
          <w:rFonts w:cs="Simplified Arabic" w:hint="cs"/>
          <w:color w:val="000000"/>
          <w:sz w:val="28"/>
          <w:szCs w:val="28"/>
          <w:rtl/>
          <w:lang w:bidi="ar-JO"/>
        </w:rPr>
        <w:lastRenderedPageBreak/>
        <w:t xml:space="preserve">(1) تعرّف المفاهيم والنتاجات الأساسية بأنها المفاهيم والنتاجات الأساسية والمهارات الجوهرية </w:t>
      </w:r>
      <w:r w:rsidR="005C4C65" w:rsidRPr="005C4C65">
        <w:rPr>
          <w:rFonts w:cs="Simplified Arabic" w:hint="cs"/>
          <w:b/>
          <w:bCs/>
          <w:color w:val="00B050"/>
          <w:sz w:val="28"/>
          <w:szCs w:val="28"/>
          <w:rtl/>
          <w:lang w:bidi="ar-JO"/>
        </w:rPr>
        <w:t>مفصلية</w:t>
      </w:r>
    </w:p>
    <w:p w:rsidR="004E3CD0" w:rsidRPr="00C90451" w:rsidRDefault="004E3CD0" w:rsidP="005C4C65">
      <w:pPr>
        <w:tabs>
          <w:tab w:val="left" w:pos="2304"/>
        </w:tabs>
        <w:spacing w:after="200" w:line="276" w:lineRule="auto"/>
        <w:rPr>
          <w:rFonts w:cs="Simplified Arabic"/>
          <w:color w:val="000000"/>
          <w:sz w:val="28"/>
          <w:szCs w:val="28"/>
          <w:rtl/>
          <w:lang w:bidi="ar-JO"/>
        </w:rPr>
      </w:pPr>
      <w:r w:rsidRPr="00C90451">
        <w:rPr>
          <w:rFonts w:cs="Simplified Arabic" w:hint="cs"/>
          <w:color w:val="000000"/>
          <w:sz w:val="28"/>
          <w:szCs w:val="28"/>
          <w:rtl/>
          <w:lang w:bidi="ar-JO"/>
        </w:rPr>
        <w:t>(2) قُدم المفهوم في بناء المحتوى التعليمي للمفاهيم والنتاجات الأساسية بأشكال متنوعة منها أسئلة تثير الـ</w:t>
      </w:r>
      <w:r w:rsidRPr="005C4C65">
        <w:rPr>
          <w:rFonts w:cs="Simplified Arabic" w:hint="cs"/>
          <w:b/>
          <w:bCs/>
          <w:color w:val="00B050"/>
          <w:sz w:val="28"/>
          <w:szCs w:val="28"/>
          <w:rtl/>
          <w:lang w:bidi="ar-JO"/>
        </w:rPr>
        <w:t>ـــــ</w:t>
      </w:r>
      <w:r w:rsidR="005C4C65" w:rsidRPr="005C4C65">
        <w:rPr>
          <w:rFonts w:cs="Simplified Arabic" w:hint="cs"/>
          <w:b/>
          <w:bCs/>
          <w:color w:val="00B050"/>
          <w:sz w:val="28"/>
          <w:szCs w:val="28"/>
          <w:rtl/>
          <w:lang w:bidi="ar-JO"/>
        </w:rPr>
        <w:t>تفكير</w:t>
      </w:r>
    </w:p>
    <w:p w:rsidR="004E3CD0" w:rsidRPr="00C90451" w:rsidRDefault="004E3CD0" w:rsidP="00C12FE2">
      <w:pPr>
        <w:tabs>
          <w:tab w:val="left" w:pos="2304"/>
        </w:tabs>
        <w:spacing w:after="200" w:line="276" w:lineRule="auto"/>
        <w:rPr>
          <w:rFonts w:cs="Simplified Arabic"/>
          <w:color w:val="000000"/>
          <w:sz w:val="28"/>
          <w:szCs w:val="28"/>
          <w:rtl/>
          <w:lang w:bidi="ar-JO"/>
        </w:rPr>
      </w:pPr>
      <w:r w:rsidRPr="00C90451">
        <w:rPr>
          <w:rFonts w:cs="Simplified Arabic" w:hint="cs"/>
          <w:color w:val="000000"/>
          <w:sz w:val="28"/>
          <w:szCs w:val="28"/>
          <w:rtl/>
          <w:lang w:bidi="ar-JO"/>
        </w:rPr>
        <w:t xml:space="preserve">(3) يشير كشف المفهوم في بناء المحتوى التعليمي </w:t>
      </w:r>
      <w:proofErr w:type="spellStart"/>
      <w:r w:rsidRPr="00C90451">
        <w:rPr>
          <w:rFonts w:cs="Simplified Arabic" w:hint="cs"/>
          <w:color w:val="000000"/>
          <w:sz w:val="28"/>
          <w:szCs w:val="28"/>
          <w:rtl/>
          <w:lang w:bidi="ar-JO"/>
        </w:rPr>
        <w:t>بالنتاجات</w:t>
      </w:r>
      <w:proofErr w:type="spellEnd"/>
      <w:r w:rsidRPr="00C90451">
        <w:rPr>
          <w:rFonts w:cs="Simplified Arabic" w:hint="cs"/>
          <w:color w:val="000000"/>
          <w:sz w:val="28"/>
          <w:szCs w:val="28"/>
          <w:rtl/>
          <w:lang w:bidi="ar-JO"/>
        </w:rPr>
        <w:t xml:space="preserve"> ال</w:t>
      </w:r>
      <w:r>
        <w:rPr>
          <w:rFonts w:cs="Simplified Arabic" w:hint="cs"/>
          <w:color w:val="000000"/>
          <w:sz w:val="28"/>
          <w:szCs w:val="28"/>
          <w:rtl/>
          <w:lang w:bidi="ar-JO"/>
        </w:rPr>
        <w:t>ـــ</w:t>
      </w:r>
      <w:r w:rsidRPr="00C12FE2">
        <w:rPr>
          <w:rFonts w:cs="Simplified Arabic" w:hint="cs"/>
          <w:b/>
          <w:bCs/>
          <w:color w:val="00B050"/>
          <w:sz w:val="28"/>
          <w:szCs w:val="28"/>
          <w:rtl/>
          <w:lang w:bidi="ar-JO"/>
        </w:rPr>
        <w:t>ـ</w:t>
      </w:r>
      <w:r w:rsidR="00C12FE2" w:rsidRPr="00C12FE2">
        <w:rPr>
          <w:rFonts w:cs="Simplified Arabic" w:hint="cs"/>
          <w:b/>
          <w:bCs/>
          <w:color w:val="00B050"/>
          <w:sz w:val="28"/>
          <w:szCs w:val="28"/>
          <w:rtl/>
          <w:lang w:bidi="ar-JO"/>
        </w:rPr>
        <w:t>متوقعة</w:t>
      </w:r>
      <w:r w:rsidRPr="00C90451">
        <w:rPr>
          <w:rFonts w:cs="Simplified Arabic" w:hint="cs"/>
          <w:color w:val="000000"/>
          <w:sz w:val="28"/>
          <w:szCs w:val="28"/>
          <w:rtl/>
          <w:lang w:bidi="ar-JO"/>
        </w:rPr>
        <w:t xml:space="preserve"> .</w:t>
      </w:r>
    </w:p>
    <w:p w:rsidR="004E3CD0" w:rsidRPr="00C90451" w:rsidRDefault="004E3CD0" w:rsidP="00C12FE2">
      <w:pPr>
        <w:contextualSpacing/>
        <w:jc w:val="lowKashida"/>
        <w:rPr>
          <w:rFonts w:ascii="Simplified Arabic" w:eastAsia="Calibri" w:hAnsi="Simplified Arabic" w:cs="Simplified Arabic"/>
          <w:color w:val="000000"/>
          <w:kern w:val="24"/>
          <w:sz w:val="28"/>
          <w:szCs w:val="28"/>
          <w:rtl/>
          <w:lang w:bidi="ar-JO"/>
        </w:rPr>
      </w:pPr>
      <w:r w:rsidRPr="00C90451">
        <w:rPr>
          <w:rFonts w:ascii="Simplified Arabic" w:hAnsi="Simplified Arabic" w:cs="Simplified Arabic" w:hint="cs"/>
          <w:color w:val="000000"/>
          <w:sz w:val="28"/>
          <w:szCs w:val="28"/>
          <w:rtl/>
          <w:lang w:bidi="ar-JO"/>
        </w:rPr>
        <w:t xml:space="preserve"> (4) </w:t>
      </w:r>
      <w:r w:rsidRPr="00C90451">
        <w:rPr>
          <w:rFonts w:ascii="Simplified Arabic" w:eastAsia="Calibri" w:hAnsi="Simplified Arabic" w:cs="Simplified Arabic" w:hint="cs"/>
          <w:color w:val="000000"/>
          <w:kern w:val="24"/>
          <w:sz w:val="28"/>
          <w:szCs w:val="28"/>
          <w:rtl/>
          <w:lang w:bidi="ar-JO"/>
        </w:rPr>
        <w:t>ركز المحتوى التعليمي</w:t>
      </w:r>
      <w:r w:rsidRPr="00C90451">
        <w:rPr>
          <w:rFonts w:ascii="Simplified Arabic" w:eastAsia="Calibri" w:hAnsi="Simplified Arabic" w:cs="Simplified Arabic"/>
          <w:color w:val="000000"/>
          <w:kern w:val="24"/>
          <w:sz w:val="28"/>
          <w:szCs w:val="28"/>
          <w:rtl/>
          <w:lang w:bidi="ar-JO"/>
        </w:rPr>
        <w:t xml:space="preserve"> على المهارات وبروز دور الطالب في عملية التعلّم </w:t>
      </w:r>
      <w:r w:rsidRPr="00C90451">
        <w:rPr>
          <w:rFonts w:ascii="Simplified Arabic" w:eastAsia="Calibri" w:hAnsi="Simplified Arabic" w:cs="Simplified Arabic" w:hint="cs"/>
          <w:color w:val="000000"/>
          <w:kern w:val="24"/>
          <w:sz w:val="28"/>
          <w:szCs w:val="28"/>
          <w:rtl/>
          <w:lang w:bidi="ar-JO"/>
        </w:rPr>
        <w:t xml:space="preserve">بحيث يستطيع أن يتعلم تعلمًا </w:t>
      </w:r>
      <w:r w:rsidR="00C12FE2" w:rsidRPr="00C12FE2">
        <w:rPr>
          <w:rFonts w:ascii="Simplified Arabic" w:eastAsia="Calibri" w:hAnsi="Simplified Arabic" w:cs="Simplified Arabic" w:hint="cs"/>
          <w:b/>
          <w:bCs/>
          <w:color w:val="00B050"/>
          <w:kern w:val="24"/>
          <w:sz w:val="28"/>
          <w:szCs w:val="28"/>
          <w:rtl/>
          <w:lang w:bidi="ar-JO"/>
        </w:rPr>
        <w:t>ذاتي</w:t>
      </w:r>
    </w:p>
    <w:p w:rsidR="004E3CD0" w:rsidRPr="00C90451" w:rsidRDefault="004E3CD0" w:rsidP="004E3CD0">
      <w:pPr>
        <w:tabs>
          <w:tab w:val="left" w:pos="2304"/>
        </w:tabs>
        <w:spacing w:after="200" w:line="276" w:lineRule="auto"/>
        <w:rPr>
          <w:rFonts w:cs="Simplified Arabic"/>
          <w:color w:val="000000"/>
          <w:sz w:val="28"/>
          <w:szCs w:val="28"/>
          <w:lang w:bidi="ar-JO"/>
        </w:rPr>
      </w:pPr>
    </w:p>
    <w:p w:rsidR="004E3CD0" w:rsidRPr="00C90451" w:rsidRDefault="002E61B7" w:rsidP="004E3CD0">
      <w:pPr>
        <w:tabs>
          <w:tab w:val="left" w:pos="2304"/>
        </w:tabs>
        <w:spacing w:after="200" w:line="276" w:lineRule="auto"/>
        <w:rPr>
          <w:rFonts w:cs="Simplified Arabic"/>
          <w:color w:val="000000"/>
          <w:sz w:val="28"/>
          <w:szCs w:val="28"/>
          <w:rtl/>
          <w:lang w:bidi="ar-JO"/>
        </w:rPr>
      </w:pPr>
      <w:r>
        <w:rPr>
          <w:rFonts w:cs="Simplified Arabic" w:hint="cs"/>
          <w:color w:val="000000"/>
          <w:sz w:val="28"/>
          <w:szCs w:val="28"/>
          <w:rtl/>
          <w:lang w:bidi="ar-JO"/>
        </w:rPr>
        <w:t>عموديًّا</w:t>
      </w:r>
      <w:r w:rsidR="004E3CD0" w:rsidRPr="00C90451">
        <w:rPr>
          <w:rFonts w:cs="Simplified Arabic" w:hint="cs"/>
          <w:color w:val="000000"/>
          <w:sz w:val="28"/>
          <w:szCs w:val="28"/>
          <w:rtl/>
          <w:lang w:bidi="ar-JO"/>
        </w:rPr>
        <w:t xml:space="preserve">: </w:t>
      </w:r>
      <w:r w:rsidR="004E3CD0" w:rsidRPr="00C90451">
        <w:rPr>
          <w:rFonts w:cs="Simplified Arabic" w:hint="cs"/>
          <w:color w:val="000000"/>
          <w:sz w:val="28"/>
          <w:szCs w:val="28"/>
          <w:highlight w:val="red"/>
          <w:rtl/>
          <w:lang w:bidi="ar-JO"/>
        </w:rPr>
        <w:t>(الرقم باللون الأحمر)</w:t>
      </w:r>
    </w:p>
    <w:p w:rsidR="004E3CD0" w:rsidRPr="00C90451" w:rsidRDefault="004E3CD0" w:rsidP="00C12FE2">
      <w:pPr>
        <w:tabs>
          <w:tab w:val="left" w:pos="2304"/>
        </w:tabs>
        <w:spacing w:after="200" w:line="276" w:lineRule="auto"/>
        <w:rPr>
          <w:rFonts w:cs="Simplified Arabic"/>
          <w:color w:val="000000"/>
          <w:sz w:val="28"/>
          <w:szCs w:val="28"/>
          <w:rtl/>
          <w:lang w:bidi="ar-JO"/>
        </w:rPr>
      </w:pPr>
      <w:r w:rsidRPr="00C90451">
        <w:rPr>
          <w:rFonts w:cs="Simplified Arabic" w:hint="cs"/>
          <w:color w:val="000000"/>
          <w:sz w:val="28"/>
          <w:szCs w:val="28"/>
          <w:rtl/>
          <w:lang w:bidi="ar-JO"/>
        </w:rPr>
        <w:t>(1) ينتمي إليه المفهوم بحسب وثيقة الإطار العام والنتاجات ا</w:t>
      </w:r>
      <w:r w:rsidR="002E61B7">
        <w:rPr>
          <w:rFonts w:cs="Simplified Arabic" w:hint="cs"/>
          <w:color w:val="000000"/>
          <w:sz w:val="28"/>
          <w:szCs w:val="28"/>
          <w:rtl/>
          <w:lang w:bidi="ar-JO"/>
        </w:rPr>
        <w:t>لعامة والخاصة للمبحث.</w:t>
      </w:r>
      <w:r w:rsidR="00C12FE2" w:rsidRPr="00C12FE2">
        <w:rPr>
          <w:rFonts w:cs="Simplified Arabic" w:hint="cs"/>
          <w:b/>
          <w:bCs/>
          <w:color w:val="C00000"/>
          <w:sz w:val="28"/>
          <w:szCs w:val="28"/>
          <w:rtl/>
          <w:lang w:bidi="ar-JO"/>
        </w:rPr>
        <w:t>المجال</w:t>
      </w:r>
      <w:r w:rsidR="002E61B7" w:rsidRPr="00C12FE2">
        <w:rPr>
          <w:rFonts w:cs="Simplified Arabic" w:hint="cs"/>
          <w:b/>
          <w:bCs/>
          <w:color w:val="C00000"/>
          <w:sz w:val="28"/>
          <w:szCs w:val="28"/>
          <w:rtl/>
          <w:lang w:bidi="ar-JO"/>
        </w:rPr>
        <w:t xml:space="preserve"> </w:t>
      </w:r>
    </w:p>
    <w:p w:rsidR="004E3CD0" w:rsidRPr="00C12FE2" w:rsidRDefault="004E3CD0" w:rsidP="00C12FE2">
      <w:pPr>
        <w:tabs>
          <w:tab w:val="left" w:pos="2304"/>
        </w:tabs>
        <w:spacing w:after="200" w:line="276" w:lineRule="auto"/>
        <w:rPr>
          <w:rFonts w:cs="Simplified Arabic"/>
          <w:b/>
          <w:bCs/>
          <w:color w:val="C00000"/>
          <w:sz w:val="28"/>
          <w:szCs w:val="28"/>
          <w:rtl/>
          <w:lang w:bidi="ar-JO"/>
        </w:rPr>
      </w:pPr>
      <w:r w:rsidRPr="00C90451">
        <w:rPr>
          <w:rFonts w:cs="Simplified Arabic" w:hint="cs"/>
          <w:color w:val="000000"/>
          <w:sz w:val="28"/>
          <w:szCs w:val="28"/>
          <w:rtl/>
          <w:lang w:bidi="ar-JO"/>
        </w:rPr>
        <w:t xml:space="preserve">(2) من أشكال التهيئة للدرس العصف </w:t>
      </w:r>
      <w:r w:rsidR="00C12FE2" w:rsidRPr="00C12FE2">
        <w:rPr>
          <w:rFonts w:cs="Simplified Arabic" w:hint="cs"/>
          <w:b/>
          <w:bCs/>
          <w:color w:val="C00000"/>
          <w:sz w:val="28"/>
          <w:szCs w:val="28"/>
          <w:rtl/>
          <w:lang w:bidi="ar-JO"/>
        </w:rPr>
        <w:t>الذهني</w:t>
      </w:r>
    </w:p>
    <w:p w:rsidR="004E3CD0" w:rsidRPr="00C90451" w:rsidRDefault="004E3CD0" w:rsidP="00C12FE2">
      <w:pPr>
        <w:contextualSpacing/>
        <w:jc w:val="lowKashida"/>
        <w:rPr>
          <w:rFonts w:ascii="Simplified Arabic" w:hAnsi="Simplified Arabic" w:cs="Simplified Arabic"/>
          <w:color w:val="000000"/>
          <w:sz w:val="28"/>
          <w:szCs w:val="28"/>
          <w:rtl/>
          <w:lang w:bidi="ar-JO"/>
        </w:rPr>
      </w:pPr>
      <w:r w:rsidRPr="00C90451">
        <w:rPr>
          <w:rFonts w:cs="Simplified Arabic" w:hint="cs"/>
          <w:color w:val="000000"/>
          <w:sz w:val="28"/>
          <w:szCs w:val="28"/>
          <w:rtl/>
          <w:lang w:bidi="ar-JO"/>
        </w:rPr>
        <w:t xml:space="preserve">(3) </w:t>
      </w:r>
      <w:r w:rsidRPr="00C90451">
        <w:rPr>
          <w:rFonts w:ascii="Simplified Arabic" w:hAnsi="Simplified Arabic" w:cs="Simplified Arabic"/>
          <w:color w:val="000000"/>
          <w:sz w:val="28"/>
          <w:szCs w:val="28"/>
          <w:rtl/>
          <w:lang w:bidi="ar-JO"/>
        </w:rPr>
        <w:t xml:space="preserve">تضمن </w:t>
      </w:r>
      <w:r w:rsidRPr="00C90451">
        <w:rPr>
          <w:rFonts w:ascii="Simplified Arabic" w:hAnsi="Simplified Arabic" w:cs="Simplified Arabic" w:hint="cs"/>
          <w:color w:val="000000"/>
          <w:sz w:val="28"/>
          <w:szCs w:val="28"/>
          <w:rtl/>
          <w:lang w:bidi="ar-JO"/>
        </w:rPr>
        <w:t>المحتوى التعليمي</w:t>
      </w:r>
      <w:r w:rsidRPr="00C90451">
        <w:rPr>
          <w:rFonts w:ascii="Simplified Arabic" w:hAnsi="Simplified Arabic" w:cs="Simplified Arabic"/>
          <w:color w:val="000000"/>
          <w:sz w:val="28"/>
          <w:szCs w:val="28"/>
          <w:rtl/>
          <w:lang w:bidi="ar-JO"/>
        </w:rPr>
        <w:t xml:space="preserve"> ختم المفهوم بخلاصة مركزة نهائية على شكل </w:t>
      </w:r>
      <w:r w:rsidR="00C12FE2" w:rsidRPr="00C12FE2">
        <w:rPr>
          <w:rFonts w:ascii="Simplified Arabic" w:hAnsi="Simplified Arabic" w:cs="Simplified Arabic" w:hint="cs"/>
          <w:b/>
          <w:bCs/>
          <w:color w:val="C00000"/>
          <w:sz w:val="28"/>
          <w:szCs w:val="28"/>
          <w:rtl/>
          <w:lang w:bidi="ar-JO"/>
        </w:rPr>
        <w:t>خرائط</w:t>
      </w:r>
      <w:r w:rsidRPr="00C90451">
        <w:rPr>
          <w:rFonts w:ascii="Simplified Arabic" w:hAnsi="Simplified Arabic" w:cs="Simplified Arabic"/>
          <w:color w:val="000000"/>
          <w:sz w:val="28"/>
          <w:szCs w:val="28"/>
          <w:rtl/>
          <w:lang w:bidi="ar-JO"/>
        </w:rPr>
        <w:t xml:space="preserve"> </w:t>
      </w:r>
      <w:proofErr w:type="spellStart"/>
      <w:r w:rsidRPr="00C90451">
        <w:rPr>
          <w:rFonts w:ascii="Simplified Arabic" w:hAnsi="Simplified Arabic" w:cs="Simplified Arabic"/>
          <w:color w:val="000000"/>
          <w:sz w:val="28"/>
          <w:szCs w:val="28"/>
          <w:rtl/>
          <w:lang w:bidi="ar-JO"/>
        </w:rPr>
        <w:t>مفاهيمية</w:t>
      </w:r>
      <w:proofErr w:type="spellEnd"/>
      <w:r w:rsidRPr="00C90451">
        <w:rPr>
          <w:rFonts w:ascii="Simplified Arabic" w:hAnsi="Simplified Arabic" w:cs="Simplified Arabic" w:hint="cs"/>
          <w:color w:val="000000"/>
          <w:sz w:val="28"/>
          <w:szCs w:val="28"/>
          <w:rtl/>
          <w:lang w:bidi="ar-JO"/>
        </w:rPr>
        <w:t>.</w:t>
      </w:r>
    </w:p>
    <w:p w:rsidR="004E3CD0" w:rsidRDefault="004E3CD0" w:rsidP="00C12FE2">
      <w:pPr>
        <w:rPr>
          <w:rtl/>
          <w:lang w:bidi="ar-JO"/>
        </w:rPr>
      </w:pPr>
      <w:r w:rsidRPr="00C90451">
        <w:rPr>
          <w:rFonts w:cs="Simplified Arabic" w:hint="cs"/>
          <w:color w:val="000000"/>
          <w:sz w:val="28"/>
          <w:szCs w:val="28"/>
          <w:rtl/>
          <w:lang w:bidi="ar-JO"/>
        </w:rPr>
        <w:t xml:space="preserve"> (4) </w:t>
      </w:r>
      <w:r w:rsidRPr="00C90451">
        <w:rPr>
          <w:rFonts w:ascii="Simplified Arabic" w:hAnsi="Simplified Arabic" w:cs="Simplified Arabic"/>
          <w:color w:val="000000"/>
          <w:sz w:val="28"/>
          <w:szCs w:val="28"/>
          <w:rtl/>
          <w:lang w:bidi="ar-JO"/>
        </w:rPr>
        <w:t xml:space="preserve">في نهاية </w:t>
      </w:r>
      <w:r w:rsidRPr="00C90451">
        <w:rPr>
          <w:rFonts w:ascii="Simplified Arabic" w:hAnsi="Simplified Arabic" w:cs="Simplified Arabic" w:hint="cs"/>
          <w:color w:val="000000"/>
          <w:sz w:val="28"/>
          <w:szCs w:val="28"/>
          <w:rtl/>
          <w:lang w:bidi="ar-JO"/>
        </w:rPr>
        <w:t>عرض المفهوم</w:t>
      </w:r>
      <w:r w:rsidRPr="00C90451">
        <w:rPr>
          <w:rFonts w:ascii="Simplified Arabic" w:hAnsi="Simplified Arabic" w:cs="Simplified Arabic"/>
          <w:color w:val="000000"/>
          <w:sz w:val="28"/>
          <w:szCs w:val="28"/>
          <w:rtl/>
          <w:lang w:bidi="ar-JO"/>
        </w:rPr>
        <w:t xml:space="preserve"> </w:t>
      </w:r>
      <w:r w:rsidRPr="00C90451">
        <w:rPr>
          <w:rFonts w:ascii="Simplified Arabic" w:hAnsi="Simplified Arabic" w:cs="Simplified Arabic" w:hint="cs"/>
          <w:color w:val="000000"/>
          <w:sz w:val="28"/>
          <w:szCs w:val="28"/>
          <w:rtl/>
          <w:lang w:bidi="ar-JO"/>
        </w:rPr>
        <w:t>اشتمل على</w:t>
      </w:r>
      <w:r w:rsidRPr="00C90451">
        <w:rPr>
          <w:rFonts w:ascii="Simplified Arabic" w:hAnsi="Simplified Arabic" w:cs="Simplified Arabic"/>
          <w:color w:val="000000"/>
          <w:sz w:val="28"/>
          <w:szCs w:val="28"/>
          <w:rtl/>
          <w:lang w:bidi="ar-JO"/>
        </w:rPr>
        <w:t xml:space="preserve"> أسئلة متنوعة تُحقق نتاجات المفهوم الذي تم عرضه</w:t>
      </w:r>
      <w:r w:rsidRPr="00C90451">
        <w:rPr>
          <w:rFonts w:ascii="Simplified Arabic" w:hAnsi="Simplified Arabic" w:cs="Simplified Arabic" w:hint="cs"/>
          <w:color w:val="000000"/>
          <w:sz w:val="28"/>
          <w:szCs w:val="28"/>
          <w:rtl/>
          <w:lang w:bidi="ar-JO"/>
        </w:rPr>
        <w:t xml:space="preserve"> سمي تقويم </w:t>
      </w:r>
      <w:r w:rsidR="00C12FE2" w:rsidRPr="00C12FE2">
        <w:rPr>
          <w:rFonts w:ascii="Simplified Arabic" w:hAnsi="Simplified Arabic" w:cs="Simplified Arabic" w:hint="cs"/>
          <w:b/>
          <w:bCs/>
          <w:color w:val="C00000"/>
          <w:sz w:val="28"/>
          <w:szCs w:val="28"/>
          <w:rtl/>
          <w:lang w:bidi="ar-JO"/>
        </w:rPr>
        <w:t>ختامي</w:t>
      </w:r>
    </w:p>
    <w:p w:rsidR="004E3CD0" w:rsidRDefault="004E3CD0" w:rsidP="004E3CD0">
      <w:pPr>
        <w:rPr>
          <w:rtl/>
          <w:lang w:bidi="ar-JO"/>
        </w:rPr>
      </w:pPr>
    </w:p>
    <w:p w:rsidR="004E3CD0" w:rsidRDefault="004E3CD0" w:rsidP="004E3CD0">
      <w:pPr>
        <w:rPr>
          <w:rtl/>
          <w:lang w:bidi="ar-JO"/>
        </w:rPr>
      </w:pPr>
    </w:p>
    <w:p w:rsidR="004E3CD0" w:rsidRDefault="004E3CD0" w:rsidP="004E3CD0">
      <w:pPr>
        <w:rPr>
          <w:rtl/>
          <w:lang w:bidi="ar-JO"/>
        </w:rPr>
      </w:pPr>
    </w:p>
    <w:p w:rsidR="004E3CD0" w:rsidRDefault="004E3CD0" w:rsidP="004E3CD0">
      <w:pPr>
        <w:rPr>
          <w:rtl/>
          <w:lang w:bidi="ar-JO"/>
        </w:rPr>
      </w:pPr>
    </w:p>
    <w:p w:rsidR="004E3CD0" w:rsidRDefault="004E3CD0" w:rsidP="004E3CD0">
      <w:pPr>
        <w:rPr>
          <w:rtl/>
          <w:lang w:bidi="ar-JO"/>
        </w:rPr>
      </w:pPr>
    </w:p>
    <w:p w:rsidR="004E3CD0" w:rsidRDefault="004E3CD0" w:rsidP="004E3CD0">
      <w:pPr>
        <w:rPr>
          <w:rtl/>
          <w:lang w:bidi="ar-JO"/>
        </w:rPr>
      </w:pPr>
    </w:p>
    <w:p w:rsidR="004E3CD0" w:rsidRDefault="004E3CD0" w:rsidP="004E3CD0">
      <w:pPr>
        <w:rPr>
          <w:rtl/>
          <w:lang w:bidi="ar-JO"/>
        </w:rPr>
      </w:pPr>
    </w:p>
    <w:p w:rsidR="004E3CD0" w:rsidRDefault="004E3CD0" w:rsidP="004E3CD0">
      <w:pPr>
        <w:rPr>
          <w:rtl/>
          <w:lang w:bidi="ar-JO"/>
        </w:rPr>
      </w:pPr>
    </w:p>
    <w:p w:rsidR="004E3CD0" w:rsidRDefault="004E3CD0" w:rsidP="004E3CD0">
      <w:pPr>
        <w:rPr>
          <w:rtl/>
          <w:lang w:bidi="ar-JO"/>
        </w:rPr>
      </w:pPr>
    </w:p>
    <w:p w:rsidR="004E3CD0" w:rsidRDefault="004E3CD0" w:rsidP="004E3CD0">
      <w:pPr>
        <w:rPr>
          <w:rtl/>
          <w:lang w:bidi="ar-JO"/>
        </w:rPr>
      </w:pPr>
    </w:p>
    <w:p w:rsidR="004E3CD0" w:rsidRDefault="004E3CD0" w:rsidP="004E3CD0">
      <w:pPr>
        <w:rPr>
          <w:rtl/>
          <w:lang w:bidi="ar-JO"/>
        </w:rPr>
      </w:pPr>
    </w:p>
    <w:p w:rsidR="004E3CD0" w:rsidRDefault="004E3CD0" w:rsidP="004E3CD0">
      <w:pPr>
        <w:rPr>
          <w:rtl/>
          <w:lang w:bidi="ar-JO"/>
        </w:rPr>
      </w:pPr>
    </w:p>
    <w:p w:rsidR="0040046E" w:rsidRDefault="0040046E">
      <w:pPr>
        <w:rPr>
          <w:lang w:bidi="ar-JO"/>
        </w:rPr>
      </w:pPr>
    </w:p>
    <w:sectPr w:rsidR="0040046E" w:rsidSect="0095088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55553E"/>
    <w:rsid w:val="002E61B7"/>
    <w:rsid w:val="0040046E"/>
    <w:rsid w:val="004E3CD0"/>
    <w:rsid w:val="0055553E"/>
    <w:rsid w:val="005B72AC"/>
    <w:rsid w:val="005C4C65"/>
    <w:rsid w:val="00641808"/>
    <w:rsid w:val="00797085"/>
    <w:rsid w:val="00950888"/>
    <w:rsid w:val="00C12FE2"/>
    <w:rsid w:val="00C26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4"/>
        <o:r id="V:Rule2" type="connector" idref="#Straight Arrow Connector 5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CD0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4C65"/>
    <w:pPr>
      <w:bidi w:val="0"/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5C4C6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3CD0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4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F375D-8D5C-43B4-AAAC-C6E6DF2BE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400</Words>
  <Characters>2282</Characters>
  <Application>Microsoft Office Word</Application>
  <DocSecurity>0</DocSecurity>
  <Lines>19</Lines>
  <Paragraphs>5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Zoubaidah</dc:creator>
  <cp:lastModifiedBy>ahmad</cp:lastModifiedBy>
  <cp:revision>5</cp:revision>
  <dcterms:created xsi:type="dcterms:W3CDTF">2021-07-24T07:54:00Z</dcterms:created>
  <dcterms:modified xsi:type="dcterms:W3CDTF">2021-08-02T23:50:00Z</dcterms:modified>
</cp:coreProperties>
</file>