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932" w:rsidRPr="00C45E3E" w:rsidRDefault="00940932" w:rsidP="00940932">
      <w:pPr>
        <w:bidi/>
        <w:rPr>
          <w:sz w:val="36"/>
          <w:szCs w:val="36"/>
          <w:rtl/>
          <w:lang w:bidi="ar-JO"/>
        </w:rPr>
      </w:pPr>
      <w:bookmarkStart w:id="0" w:name="_GoBack"/>
      <w:bookmarkEnd w:id="0"/>
      <w:r w:rsidRPr="00C45E3E">
        <w:rPr>
          <w:noProof/>
          <w:sz w:val="36"/>
          <w:szCs w:val="36"/>
        </w:rPr>
        <w:drawing>
          <wp:inline distT="0" distB="0" distL="0" distR="0" wp14:anchorId="08DF32BE" wp14:editId="75AA62A2">
            <wp:extent cx="5212715" cy="1615440"/>
            <wp:effectExtent l="0" t="0" r="698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940932" w:rsidRPr="00C45E3E" w:rsidRDefault="00940932" w:rsidP="00940932">
      <w:pPr>
        <w:bidi/>
        <w:jc w:val="center"/>
        <w:rPr>
          <w:sz w:val="36"/>
          <w:szCs w:val="36"/>
          <w:rtl/>
          <w:lang w:bidi="ar-JO"/>
        </w:rPr>
      </w:pPr>
    </w:p>
    <w:p w:rsidR="00940932" w:rsidRPr="00C45E3E" w:rsidRDefault="00781F7B" w:rsidP="00940932">
      <w:pPr>
        <w:bidi/>
        <w:jc w:val="center"/>
        <w:rPr>
          <w:b/>
          <w:bCs/>
          <w:lang w:bidi="ar-JO"/>
        </w:rPr>
      </w:pPr>
      <w:r>
        <w:rPr>
          <w:b/>
          <w:bCs/>
          <w:color w:val="000000" w:themeColor="text1"/>
          <w:sz w:val="36"/>
          <w:szCs w:val="36"/>
          <w:rtl/>
          <w:lang w:bidi="ar-JO"/>
        </w:rPr>
        <w:t xml:space="preserve">مصفوفة الكفايات </w:t>
      </w:r>
      <w:r w:rsidR="00940932" w:rsidRPr="00C45E3E">
        <w:rPr>
          <w:rFonts w:hint="cs"/>
          <w:b/>
          <w:bCs/>
          <w:sz w:val="36"/>
          <w:szCs w:val="36"/>
          <w:rtl/>
          <w:lang w:bidi="ar-JO"/>
        </w:rPr>
        <w:t xml:space="preserve">لوظيفة معلم </w:t>
      </w:r>
      <w:r w:rsidR="00136F46" w:rsidRPr="00C45E3E">
        <w:rPr>
          <w:rFonts w:hint="cs"/>
          <w:b/>
          <w:bCs/>
          <w:sz w:val="36"/>
          <w:szCs w:val="36"/>
          <w:rtl/>
          <w:lang w:bidi="ar-JO"/>
        </w:rPr>
        <w:t>ميكانيك الانتاج</w:t>
      </w:r>
    </w:p>
    <w:p w:rsidR="00DC1645" w:rsidRPr="00C45E3E" w:rsidRDefault="00DC1645" w:rsidP="002D640F">
      <w:pPr>
        <w:bidi/>
        <w:ind w:right="-1701" w:firstLine="720"/>
        <w:jc w:val="both"/>
        <w:rPr>
          <w:sz w:val="28"/>
          <w:szCs w:val="28"/>
        </w:rPr>
      </w:pPr>
      <w:r w:rsidRPr="00C45E3E">
        <w:rPr>
          <w:rFonts w:ascii="Arial" w:hAnsi="Arial" w:cs="Arial"/>
          <w:sz w:val="28"/>
          <w:szCs w:val="28"/>
          <w:rtl/>
        </w:rPr>
        <w:t>قام ديوان الخدمة المدنية بالتشارك مع الجهات المعنية بإعداد الأطر المرجعية الخاصة بالكفايات اللازمة لاشغال وظيفة معلم لـتخصص" ميكانيك الانتاج</w:t>
      </w:r>
      <w:r w:rsidRPr="00C45E3E">
        <w:rPr>
          <w:rFonts w:ascii="Arial" w:hAnsi="Arial" w:cs="Arial" w:hint="cs"/>
          <w:sz w:val="28"/>
          <w:szCs w:val="28"/>
          <w:rtl/>
        </w:rPr>
        <w:t xml:space="preserve"> </w:t>
      </w:r>
      <w:r w:rsidRPr="00C45E3E">
        <w:rPr>
          <w:rFonts w:ascii="Arial" w:hAnsi="Arial" w:cs="Arial"/>
          <w:sz w:val="28"/>
          <w:szCs w:val="28"/>
          <w:rtl/>
        </w:rPr>
        <w:t xml:space="preserve">"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C45E3E">
        <w:rPr>
          <w:rFonts w:ascii="Arial" w:hAnsi="Arial" w:cs="Arial"/>
          <w:sz w:val="28"/>
          <w:szCs w:val="28"/>
          <w:rtl/>
          <w:lang w:bidi="ar-JO"/>
        </w:rPr>
        <w:t>ربط التقدم والارتقاء الوظيفي</w:t>
      </w:r>
      <w:r w:rsidR="00732A76">
        <w:rPr>
          <w:rFonts w:ascii="Arial" w:hAnsi="Arial" w:cs="Arial" w:hint="cs"/>
          <w:sz w:val="28"/>
          <w:szCs w:val="28"/>
          <w:rtl/>
          <w:lang w:bidi="ar-JO"/>
        </w:rPr>
        <w:t xml:space="preserve"> </w:t>
      </w:r>
      <w:r w:rsidRPr="00C45E3E">
        <w:rPr>
          <w:rFonts w:ascii="Arial" w:hAnsi="Arial" w:cs="Arial"/>
          <w:sz w:val="28"/>
          <w:szCs w:val="28"/>
          <w:rtl/>
          <w:lang w:bidi="ar-JO"/>
        </w:rPr>
        <w:t xml:space="preserve"> </w:t>
      </w:r>
      <w:r w:rsidR="00732A76" w:rsidRPr="00732A76">
        <w:rPr>
          <w:rFonts w:ascii="Arial" w:hAnsi="Arial" w:cs="Arial"/>
          <w:sz w:val="28"/>
          <w:szCs w:val="28"/>
          <w:rtl/>
          <w:lang w:bidi="ar-JO"/>
        </w:rPr>
        <w:t xml:space="preserve">بالأداء الفعلي للمعلم </w:t>
      </w:r>
      <w:r w:rsidRPr="00C45E3E">
        <w:rPr>
          <w:rFonts w:ascii="Arial" w:hAnsi="Arial" w:cs="Arial"/>
          <w:sz w:val="28"/>
          <w:szCs w:val="28"/>
          <w:rtl/>
          <w:lang w:bidi="ar-JO"/>
        </w:rPr>
        <w:t>من خلال المسارات المهنية</w:t>
      </w:r>
      <w:r w:rsidR="00732A76">
        <w:rPr>
          <w:rFonts w:ascii="Arial" w:hAnsi="Arial" w:cs="Arial" w:hint="cs"/>
          <w:sz w:val="28"/>
          <w:szCs w:val="28"/>
          <w:rtl/>
          <w:lang w:bidi="ar-JO"/>
        </w:rPr>
        <w:t>،</w:t>
      </w:r>
      <w:r w:rsidRPr="00C45E3E">
        <w:rPr>
          <w:rFonts w:ascii="Arial" w:hAnsi="Arial" w:cs="Arial"/>
          <w:sz w:val="28"/>
          <w:szCs w:val="28"/>
          <w:rtl/>
          <w:lang w:bidi="ar-JO"/>
        </w:rPr>
        <w:t xml:space="preserve">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D9401A" w:rsidRPr="00C45E3E" w:rsidRDefault="00D9401A" w:rsidP="00D9401A">
      <w:pPr>
        <w:jc w:val="right"/>
        <w:rPr>
          <w:sz w:val="28"/>
          <w:szCs w:val="28"/>
          <w:lang w:bidi="ar-JO"/>
        </w:rPr>
      </w:pPr>
    </w:p>
    <w:p w:rsidR="00D9401A" w:rsidRPr="00C45E3E" w:rsidRDefault="00D9401A" w:rsidP="00D9401A">
      <w:pPr>
        <w:jc w:val="right"/>
        <w:rPr>
          <w:sz w:val="28"/>
          <w:szCs w:val="28"/>
          <w:lang w:bidi="ar"/>
        </w:rPr>
      </w:pPr>
    </w:p>
    <w:p w:rsidR="00D9401A" w:rsidRPr="00C45E3E" w:rsidRDefault="00D9401A" w:rsidP="00D9401A">
      <w:pPr>
        <w:tabs>
          <w:tab w:val="left" w:pos="5864"/>
          <w:tab w:val="right" w:pos="8306"/>
        </w:tabs>
        <w:bidi/>
        <w:jc w:val="center"/>
        <w:rPr>
          <w:rFonts w:ascii="Calibri" w:eastAsia="Calibri" w:hAnsi="Calibri" w:cs="Arial"/>
          <w:b/>
          <w:bCs/>
          <w:sz w:val="40"/>
          <w:szCs w:val="40"/>
          <w:rtl/>
          <w:lang w:bidi="ar"/>
        </w:rPr>
      </w:pPr>
      <w:r w:rsidRPr="00C45E3E">
        <w:rPr>
          <w:rFonts w:ascii="Calibri" w:eastAsia="Calibri" w:hAnsi="Calibri" w:cs="Arial" w:hint="cs"/>
          <w:b/>
          <w:bCs/>
          <w:sz w:val="40"/>
          <w:szCs w:val="40"/>
          <w:rtl/>
          <w:lang w:bidi="ar"/>
        </w:rPr>
        <w:t>منهجية تطوير الاطر المرجعية للكفايات</w:t>
      </w:r>
    </w:p>
    <w:p w:rsidR="00D9401A" w:rsidRPr="00C45E3E" w:rsidRDefault="00D9401A" w:rsidP="00D9401A">
      <w:pPr>
        <w:tabs>
          <w:tab w:val="left" w:pos="5864"/>
          <w:tab w:val="right" w:pos="8306"/>
        </w:tabs>
        <w:bidi/>
        <w:rPr>
          <w:rFonts w:ascii="Calibri" w:eastAsia="Calibri" w:hAnsi="Calibri" w:cs="Arial"/>
          <w:sz w:val="28"/>
          <w:szCs w:val="28"/>
          <w:rtl/>
          <w:lang w:bidi="ar"/>
        </w:rPr>
      </w:pPr>
      <w:r w:rsidRPr="00C45E3E">
        <w:rPr>
          <w:rFonts w:ascii="Calibri" w:eastAsia="Calibri" w:hAnsi="Calibri" w:cs="Arial" w:hint="cs"/>
          <w:sz w:val="28"/>
          <w:szCs w:val="28"/>
          <w:rtl/>
          <w:lang w:bidi="ar"/>
        </w:rPr>
        <w:t>تم تطوير هذه الأطر من خلال الرجوع إلى:</w:t>
      </w:r>
    </w:p>
    <w:p w:rsidR="00D9401A" w:rsidRPr="00C45E3E" w:rsidRDefault="00D9401A" w:rsidP="00B525D3">
      <w:pPr>
        <w:pStyle w:val="ListParagraph"/>
        <w:numPr>
          <w:ilvl w:val="0"/>
          <w:numId w:val="13"/>
        </w:numPr>
        <w:tabs>
          <w:tab w:val="left" w:pos="5864"/>
          <w:tab w:val="right" w:pos="8306"/>
        </w:tabs>
        <w:bidi/>
        <w:rPr>
          <w:rFonts w:ascii="Calibri" w:eastAsia="Calibri" w:hAnsi="Calibri" w:cs="Arial"/>
          <w:sz w:val="28"/>
          <w:szCs w:val="28"/>
          <w:rtl/>
          <w:lang w:bidi="ar"/>
        </w:rPr>
      </w:pPr>
      <w:r w:rsidRPr="00C45E3E">
        <w:rPr>
          <w:rFonts w:ascii="Calibri" w:eastAsia="Calibri" w:hAnsi="Calibri" w:cs="Arial" w:hint="cs"/>
          <w:sz w:val="28"/>
          <w:szCs w:val="28"/>
          <w:rtl/>
          <w:lang w:bidi="ar"/>
        </w:rPr>
        <w:t>ميثاق مهنة التعليم بأجزا</w:t>
      </w:r>
      <w:r w:rsidR="00B525D3">
        <w:rPr>
          <w:rFonts w:ascii="Calibri" w:eastAsia="Calibri" w:hAnsi="Calibri" w:cs="Arial" w:hint="cs"/>
          <w:sz w:val="28"/>
          <w:szCs w:val="28"/>
          <w:rtl/>
          <w:lang w:bidi="ar"/>
        </w:rPr>
        <w:t xml:space="preserve">ئه </w:t>
      </w:r>
      <w:r w:rsidRPr="00C45E3E">
        <w:rPr>
          <w:rFonts w:ascii="Calibri" w:eastAsia="Calibri" w:hAnsi="Calibri" w:cs="Arial" w:hint="cs"/>
          <w:sz w:val="28"/>
          <w:szCs w:val="28"/>
          <w:rtl/>
          <w:lang w:bidi="ar"/>
        </w:rPr>
        <w:t xml:space="preserve"> المختلفة.</w:t>
      </w:r>
    </w:p>
    <w:p w:rsidR="00D9401A" w:rsidRPr="00C45E3E"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C45E3E">
        <w:rPr>
          <w:rFonts w:ascii="Calibri" w:eastAsia="Calibri" w:hAnsi="Calibri" w:cs="Arial" w:hint="cs"/>
          <w:sz w:val="28"/>
          <w:szCs w:val="28"/>
          <w:rtl/>
          <w:lang w:bidi="ar"/>
        </w:rPr>
        <w:t>الإطار العام للمناهج في وزارة التربية والتعليم.</w:t>
      </w:r>
    </w:p>
    <w:p w:rsidR="00D9401A" w:rsidRPr="00C45E3E"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C45E3E">
        <w:rPr>
          <w:rFonts w:ascii="Calibri" w:eastAsia="Calibri" w:hAnsi="Calibri" w:cs="Arial" w:hint="cs"/>
          <w:sz w:val="28"/>
          <w:szCs w:val="28"/>
          <w:rtl/>
          <w:lang w:bidi="ar"/>
        </w:rPr>
        <w:t xml:space="preserve">دليل الكفايات الوظيفية العامة في الخدمة المدنية ( من منشورات ديوان الخدمة المدنية ) </w:t>
      </w:r>
    </w:p>
    <w:p w:rsidR="00D9401A" w:rsidRPr="00C45E3E" w:rsidRDefault="00D9401A" w:rsidP="002840B1">
      <w:pPr>
        <w:pStyle w:val="ListParagraph"/>
        <w:numPr>
          <w:ilvl w:val="0"/>
          <w:numId w:val="13"/>
        </w:numPr>
        <w:tabs>
          <w:tab w:val="left" w:pos="5864"/>
          <w:tab w:val="right" w:pos="8306"/>
        </w:tabs>
        <w:bidi/>
        <w:rPr>
          <w:rFonts w:ascii="Calibri" w:eastAsia="Calibri" w:hAnsi="Calibri" w:cs="Arial"/>
          <w:sz w:val="28"/>
          <w:szCs w:val="28"/>
          <w:rtl/>
          <w:lang w:bidi="ar"/>
        </w:rPr>
      </w:pPr>
      <w:r w:rsidRPr="00C45E3E">
        <w:rPr>
          <w:rFonts w:ascii="Calibri" w:eastAsia="Calibri" w:hAnsi="Calibri" w:cs="Arial" w:hint="cs"/>
          <w:sz w:val="28"/>
          <w:szCs w:val="28"/>
          <w:rtl/>
          <w:lang w:bidi="ar"/>
        </w:rPr>
        <w:t>مجموعات النقاش المركزة والمتنوعة لضبط الجودة ومراجعة الكفايات والمؤشرات واعتمادها بصورتها النهائية.</w:t>
      </w:r>
    </w:p>
    <w:p w:rsidR="00D9401A" w:rsidRPr="00C45E3E" w:rsidRDefault="00D9401A" w:rsidP="00D9401A">
      <w:pPr>
        <w:bidi/>
        <w:rPr>
          <w:rtl/>
          <w:lang w:bidi="ar"/>
        </w:rPr>
      </w:pPr>
    </w:p>
    <w:p w:rsidR="00732F4F" w:rsidRPr="00C45E3E" w:rsidRDefault="00732F4F" w:rsidP="00732F4F">
      <w:pPr>
        <w:bidi/>
        <w:rPr>
          <w:rtl/>
          <w:lang w:bidi="ar"/>
        </w:rPr>
      </w:pPr>
    </w:p>
    <w:p w:rsidR="00940932" w:rsidRPr="00C45E3E" w:rsidRDefault="00940932" w:rsidP="00940932">
      <w:pPr>
        <w:bidi/>
        <w:rPr>
          <w:rtl/>
          <w:lang w:bidi="ar"/>
        </w:rPr>
      </w:pPr>
    </w:p>
    <w:p w:rsidR="00AF6FF0" w:rsidRPr="00C45E3E" w:rsidRDefault="00AF6FF0" w:rsidP="002D640F">
      <w:pPr>
        <w:bidi/>
        <w:ind w:right="-1418"/>
        <w:jc w:val="center"/>
        <w:rPr>
          <w:rFonts w:ascii="Simplified Arabic" w:hAnsi="Simplified Arabic" w:cs="Simplified Arabic"/>
          <w:b/>
          <w:bCs/>
          <w:sz w:val="36"/>
          <w:szCs w:val="36"/>
          <w:rtl/>
          <w:lang w:bidi="ar-JO"/>
        </w:rPr>
      </w:pPr>
      <w:r w:rsidRPr="00C45E3E">
        <w:rPr>
          <w:rFonts w:ascii="Simplified Arabic" w:hAnsi="Simplified Arabic" w:cs="Simplified Arabic" w:hint="cs"/>
          <w:b/>
          <w:bCs/>
          <w:sz w:val="36"/>
          <w:szCs w:val="36"/>
          <w:rtl/>
          <w:lang w:bidi="ar-JO"/>
        </w:rPr>
        <w:t>أولاً: الكفايات التربوية العامة</w:t>
      </w:r>
    </w:p>
    <w:p w:rsidR="00AF6FF0" w:rsidRPr="00C45E3E" w:rsidRDefault="00AF6FF0" w:rsidP="002840B1">
      <w:pPr>
        <w:bidi/>
        <w:rPr>
          <w:rFonts w:ascii="Simplified Arabic" w:hAnsi="Simplified Arabic" w:cs="Simplified Arabic"/>
          <w:b/>
          <w:bCs/>
          <w:sz w:val="28"/>
          <w:szCs w:val="28"/>
          <w:rtl/>
          <w:lang w:bidi="ar-JO"/>
        </w:rPr>
      </w:pPr>
    </w:p>
    <w:tbl>
      <w:tblPr>
        <w:bidiVisual/>
        <w:tblW w:w="11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3"/>
        <w:gridCol w:w="3146"/>
        <w:gridCol w:w="6746"/>
      </w:tblGrid>
      <w:tr w:rsidR="00C45E3E" w:rsidRPr="002D640F" w:rsidTr="002D640F">
        <w:trPr>
          <w:tblHeader/>
          <w:jc w:val="center"/>
        </w:trPr>
        <w:tc>
          <w:tcPr>
            <w:tcW w:w="1903" w:type="dxa"/>
          </w:tcPr>
          <w:p w:rsidR="0062684D" w:rsidRPr="002D640F" w:rsidRDefault="0062684D" w:rsidP="002D640F">
            <w:pPr>
              <w:bidi/>
              <w:jc w:val="center"/>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w:t>
            </w:r>
            <w:r w:rsidRPr="002D640F">
              <w:rPr>
                <w:rFonts w:ascii="Simplified Arabic" w:hAnsi="Simplified Arabic" w:cs="Simplified Arabic"/>
                <w:b/>
                <w:bCs/>
                <w:sz w:val="24"/>
                <w:szCs w:val="24"/>
                <w:rtl/>
                <w:lang w:bidi="ar-JO"/>
              </w:rPr>
              <w:t>مجالات الرئيسية</w:t>
            </w:r>
          </w:p>
        </w:tc>
        <w:tc>
          <w:tcPr>
            <w:tcW w:w="3146" w:type="dxa"/>
          </w:tcPr>
          <w:p w:rsidR="0062684D" w:rsidRPr="002D640F" w:rsidRDefault="0062684D" w:rsidP="002D640F">
            <w:pPr>
              <w:bidi/>
              <w:jc w:val="center"/>
              <w:rPr>
                <w:rFonts w:ascii="Simplified Arabic" w:hAnsi="Simplified Arabic" w:cs="Simplified Arabic"/>
                <w:b/>
                <w:bCs/>
                <w:sz w:val="24"/>
                <w:szCs w:val="24"/>
                <w:rtl/>
              </w:rPr>
            </w:pPr>
            <w:r w:rsidRPr="002D640F">
              <w:rPr>
                <w:rFonts w:ascii="Simplified Arabic" w:hAnsi="Simplified Arabic" w:cs="Simplified Arabic"/>
                <w:b/>
                <w:bCs/>
                <w:sz w:val="24"/>
                <w:szCs w:val="24"/>
                <w:rtl/>
                <w:lang w:bidi="ar-JO"/>
              </w:rPr>
              <w:t>المجالات الفرعية</w:t>
            </w:r>
          </w:p>
        </w:tc>
        <w:tc>
          <w:tcPr>
            <w:tcW w:w="6746" w:type="dxa"/>
          </w:tcPr>
          <w:p w:rsidR="0062684D" w:rsidRPr="002D640F" w:rsidRDefault="0062684D" w:rsidP="002D640F">
            <w:pPr>
              <w:bidi/>
              <w:jc w:val="center"/>
              <w:rPr>
                <w:rFonts w:ascii="Simplified Arabic" w:hAnsi="Simplified Arabic" w:cs="Simplified Arabic"/>
                <w:b/>
                <w:bCs/>
                <w:sz w:val="24"/>
                <w:szCs w:val="24"/>
                <w:rtl/>
                <w:lang w:bidi="ar-JO"/>
              </w:rPr>
            </w:pPr>
            <w:r w:rsidRPr="002D640F">
              <w:rPr>
                <w:rFonts w:ascii="Simplified Arabic" w:hAnsi="Simplified Arabic" w:cs="Simplified Arabic" w:hint="cs"/>
                <w:b/>
                <w:bCs/>
                <w:sz w:val="24"/>
                <w:szCs w:val="24"/>
                <w:rtl/>
                <w:lang w:bidi="ar-JO"/>
              </w:rPr>
              <w:t>المؤشرات</w:t>
            </w:r>
          </w:p>
        </w:tc>
      </w:tr>
      <w:tr w:rsidR="00C45E3E" w:rsidRPr="002D640F" w:rsidTr="002D640F">
        <w:trPr>
          <w:jc w:val="center"/>
        </w:trPr>
        <w:tc>
          <w:tcPr>
            <w:tcW w:w="1903" w:type="dxa"/>
            <w:vMerge w:val="restart"/>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lang w:bidi="ar-JO"/>
              </w:rPr>
              <w:t>التربية والتعليم في الاردن</w:t>
            </w: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lang w:bidi="ar-JO"/>
              </w:rPr>
              <w:t xml:space="preserve">  رؤية وزارة التربية والتعليم ورسالتها </w:t>
            </w:r>
          </w:p>
        </w:tc>
        <w:tc>
          <w:tcPr>
            <w:tcW w:w="67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t xml:space="preserve">يطلع على رؤية </w:t>
            </w:r>
            <w:r w:rsidRPr="002D640F">
              <w:rPr>
                <w:rFonts w:ascii="Simplified Arabic" w:hAnsi="Simplified Arabic" w:cs="Simplified Arabic" w:hint="cs"/>
                <w:b/>
                <w:bCs/>
                <w:sz w:val="24"/>
                <w:szCs w:val="24"/>
                <w:rtl/>
                <w:lang w:bidi="ar-JO"/>
              </w:rPr>
              <w:t>ورسالة وأهداف وقيم</w:t>
            </w:r>
            <w:r w:rsidR="00B525D3" w:rsidRPr="002D640F">
              <w:rPr>
                <w:rFonts w:ascii="Simplified Arabic" w:hAnsi="Simplified Arabic" w:cs="Simplified Arabic" w:hint="cs"/>
                <w:b/>
                <w:bCs/>
                <w:sz w:val="24"/>
                <w:szCs w:val="24"/>
                <w:rtl/>
                <w:lang w:bidi="ar-JO"/>
              </w:rPr>
              <w:t xml:space="preserve"> الوزارة </w:t>
            </w:r>
            <w:r w:rsidRPr="002D640F">
              <w:rPr>
                <w:rFonts w:ascii="Simplified Arabic" w:hAnsi="Simplified Arabic" w:cs="Simplified Arabic" w:hint="cs"/>
                <w:b/>
                <w:bCs/>
                <w:sz w:val="24"/>
                <w:szCs w:val="24"/>
                <w:rtl/>
                <w:lang w:bidi="ar-JO"/>
              </w:rPr>
              <w:t xml:space="preserve"> الجوهرية </w:t>
            </w:r>
          </w:p>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t>يلتزم بانجاح المشروعات</w:t>
            </w:r>
            <w:r w:rsidRPr="002D640F">
              <w:rPr>
                <w:rFonts w:ascii="Simplified Arabic" w:hAnsi="Simplified Arabic" w:cs="Simplified Arabic" w:hint="cs"/>
                <w:b/>
                <w:bCs/>
                <w:sz w:val="24"/>
                <w:szCs w:val="24"/>
                <w:rtl/>
                <w:lang w:bidi="ar-JO"/>
              </w:rPr>
              <w:t xml:space="preserve"> والخطط المنبثقة عنها.</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lang w:bidi="ar-JO"/>
              </w:rPr>
              <w:t>التشريعات التربوية‏</w:t>
            </w:r>
          </w:p>
        </w:tc>
        <w:tc>
          <w:tcPr>
            <w:tcW w:w="67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t xml:space="preserve">يطلع </w:t>
            </w:r>
            <w:r w:rsidRPr="002D640F">
              <w:rPr>
                <w:rFonts w:ascii="Simplified Arabic" w:hAnsi="Simplified Arabic" w:cs="Simplified Arabic" w:hint="cs"/>
                <w:b/>
                <w:bCs/>
                <w:sz w:val="24"/>
                <w:szCs w:val="24"/>
                <w:rtl/>
                <w:lang w:bidi="ar-JO"/>
              </w:rPr>
              <w:t>ويتقيد ب</w:t>
            </w:r>
            <w:r w:rsidRPr="002D640F">
              <w:rPr>
                <w:rFonts w:ascii="Simplified Arabic" w:hAnsi="Simplified Arabic" w:cs="Simplified Arabic"/>
                <w:b/>
                <w:bCs/>
                <w:sz w:val="24"/>
                <w:szCs w:val="24"/>
                <w:rtl/>
                <w:lang w:bidi="ar-JO"/>
              </w:rPr>
              <w:t>التشريعات التربوية ذات العلاقة بعمله باستمرار</w:t>
            </w:r>
            <w:r w:rsidR="00B525D3" w:rsidRPr="002D640F">
              <w:rPr>
                <w:rFonts w:ascii="Simplified Arabic" w:hAnsi="Simplified Arabic" w:cs="Simplified Arabic" w:hint="cs"/>
                <w:b/>
                <w:bCs/>
                <w:sz w:val="24"/>
                <w:szCs w:val="24"/>
                <w:rtl/>
                <w:lang w:bidi="ar-JO"/>
              </w:rPr>
              <w:t>.</w:t>
            </w:r>
            <w:r w:rsidRPr="002D640F">
              <w:rPr>
                <w:rFonts w:ascii="Simplified Arabic" w:hAnsi="Simplified Arabic" w:cs="Simplified Arabic"/>
                <w:b/>
                <w:bCs/>
                <w:sz w:val="24"/>
                <w:szCs w:val="24"/>
                <w:rtl/>
                <w:lang w:bidi="ar-JO"/>
              </w:rPr>
              <w:t xml:space="preserve"> </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lang w:bidi="ar-JO"/>
              </w:rPr>
              <w:t xml:space="preserve"> اتجاهات التطوير التربوي </w:t>
            </w:r>
          </w:p>
        </w:tc>
        <w:tc>
          <w:tcPr>
            <w:tcW w:w="67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t xml:space="preserve">يطلع </w:t>
            </w:r>
            <w:r w:rsidRPr="002D640F">
              <w:rPr>
                <w:rFonts w:ascii="Simplified Arabic" w:hAnsi="Simplified Arabic" w:cs="Simplified Arabic" w:hint="cs"/>
                <w:b/>
                <w:bCs/>
                <w:sz w:val="24"/>
                <w:szCs w:val="24"/>
                <w:rtl/>
                <w:lang w:bidi="ar-JO"/>
              </w:rPr>
              <w:t>ويلتزم بأدواره المهنية المستندة</w:t>
            </w:r>
            <w:r w:rsidR="00B525D3" w:rsidRPr="002D640F">
              <w:rPr>
                <w:rFonts w:ascii="Simplified Arabic" w:hAnsi="Simplified Arabic" w:cs="Simplified Arabic" w:hint="cs"/>
                <w:b/>
                <w:bCs/>
                <w:sz w:val="24"/>
                <w:szCs w:val="24"/>
                <w:rtl/>
                <w:lang w:bidi="ar-JO"/>
              </w:rPr>
              <w:t xml:space="preserve"> إلى</w:t>
            </w:r>
            <w:r w:rsidRPr="002D640F">
              <w:rPr>
                <w:rFonts w:ascii="Simplified Arabic" w:hAnsi="Simplified Arabic" w:cs="Simplified Arabic"/>
                <w:b/>
                <w:bCs/>
                <w:sz w:val="24"/>
                <w:szCs w:val="24"/>
                <w:rtl/>
                <w:lang w:bidi="ar-JO"/>
              </w:rPr>
              <w:t xml:space="preserve"> الاتجاهات التربوية التي يتبناها النظام التربوي باستمرار</w:t>
            </w:r>
            <w:r w:rsidRPr="002D640F">
              <w:rPr>
                <w:rFonts w:ascii="Simplified Arabic" w:hAnsi="Simplified Arabic" w:cs="Simplified Arabic" w:hint="cs"/>
                <w:b/>
                <w:bCs/>
                <w:sz w:val="24"/>
                <w:szCs w:val="24"/>
                <w:rtl/>
                <w:lang w:bidi="ar-JO"/>
              </w:rPr>
              <w:t>.</w:t>
            </w:r>
          </w:p>
        </w:tc>
      </w:tr>
      <w:tr w:rsidR="00C45E3E" w:rsidRPr="002D640F" w:rsidTr="002D640F">
        <w:trPr>
          <w:jc w:val="center"/>
        </w:trPr>
        <w:tc>
          <w:tcPr>
            <w:tcW w:w="1903" w:type="dxa"/>
            <w:vMerge w:val="restart"/>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 xml:space="preserve">الفلسفة الشخصية </w:t>
            </w:r>
            <w:r w:rsidRPr="002D640F">
              <w:rPr>
                <w:rFonts w:ascii="Simplified Arabic" w:hAnsi="Simplified Arabic" w:cs="Simplified Arabic"/>
                <w:b/>
                <w:bCs/>
                <w:sz w:val="24"/>
                <w:szCs w:val="24"/>
                <w:rtl/>
              </w:rPr>
              <w:lastRenderedPageBreak/>
              <w:t>واخلاقيات المهنة</w:t>
            </w:r>
          </w:p>
        </w:tc>
        <w:tc>
          <w:tcPr>
            <w:tcW w:w="31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lastRenderedPageBreak/>
              <w:t xml:space="preserve">رؤية المعلم ورسالته. </w:t>
            </w:r>
          </w:p>
        </w:tc>
        <w:tc>
          <w:tcPr>
            <w:tcW w:w="67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t xml:space="preserve">يستخدم رؤيته </w:t>
            </w:r>
            <w:r w:rsidRPr="002D640F">
              <w:rPr>
                <w:rFonts w:ascii="Simplified Arabic" w:hAnsi="Simplified Arabic" w:cs="Simplified Arabic" w:hint="cs"/>
                <w:b/>
                <w:bCs/>
                <w:sz w:val="24"/>
                <w:szCs w:val="24"/>
                <w:rtl/>
                <w:lang w:bidi="ar-JO"/>
              </w:rPr>
              <w:t xml:space="preserve">ورسالته </w:t>
            </w:r>
            <w:r w:rsidRPr="002D640F">
              <w:rPr>
                <w:rFonts w:ascii="Simplified Arabic" w:hAnsi="Simplified Arabic" w:cs="Simplified Arabic"/>
                <w:b/>
                <w:bCs/>
                <w:sz w:val="24"/>
                <w:szCs w:val="24"/>
                <w:rtl/>
                <w:lang w:bidi="ar-JO"/>
              </w:rPr>
              <w:t>المهنية لتحقيق دوره المهني.</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rtl/>
              </w:rPr>
            </w:pPr>
          </w:p>
        </w:tc>
        <w:tc>
          <w:tcPr>
            <w:tcW w:w="31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t>القيم والاتجاهات والسلوك المهني.</w:t>
            </w:r>
          </w:p>
        </w:tc>
        <w:tc>
          <w:tcPr>
            <w:tcW w:w="67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lang w:bidi="ar-JO"/>
              </w:rPr>
              <w:t>يلتزم بالسلوك</w:t>
            </w:r>
            <w:r w:rsidRPr="002D640F">
              <w:rPr>
                <w:rFonts w:ascii="Simplified Arabic" w:hAnsi="Simplified Arabic" w:cs="Simplified Arabic" w:hint="cs"/>
                <w:b/>
                <w:bCs/>
                <w:sz w:val="24"/>
                <w:szCs w:val="24"/>
                <w:rtl/>
                <w:lang w:bidi="ar-JO"/>
              </w:rPr>
              <w:t xml:space="preserve"> المهني وبأخلاقيات المهنة</w:t>
            </w:r>
          </w:p>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hint="cs"/>
                <w:b/>
                <w:bCs/>
                <w:sz w:val="24"/>
                <w:szCs w:val="24"/>
                <w:rtl/>
                <w:lang w:bidi="ar-JO"/>
              </w:rPr>
              <w:t xml:space="preserve">يلتزم بأدواره </w:t>
            </w:r>
            <w:r w:rsidRPr="002D640F">
              <w:rPr>
                <w:rFonts w:ascii="Simplified Arabic" w:hAnsi="Simplified Arabic" w:cs="Simplified Arabic"/>
                <w:b/>
                <w:bCs/>
                <w:sz w:val="24"/>
                <w:szCs w:val="24"/>
                <w:rtl/>
                <w:lang w:bidi="ar-JO"/>
              </w:rPr>
              <w:t xml:space="preserve"> وفق وصفه الوظيفي</w:t>
            </w:r>
          </w:p>
        </w:tc>
      </w:tr>
      <w:tr w:rsidR="00C45E3E" w:rsidRPr="002D640F" w:rsidTr="002D640F">
        <w:trPr>
          <w:jc w:val="center"/>
        </w:trPr>
        <w:tc>
          <w:tcPr>
            <w:tcW w:w="1903" w:type="dxa"/>
            <w:vMerge w:val="restart"/>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lastRenderedPageBreak/>
              <w:t>التعلم والتعليم</w:t>
            </w: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التخطيط للتعلم</w:t>
            </w:r>
          </w:p>
        </w:tc>
        <w:tc>
          <w:tcPr>
            <w:tcW w:w="6746" w:type="dxa"/>
          </w:tcPr>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يحلل محتوى المنهاج .</w:t>
            </w:r>
          </w:p>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hint="cs"/>
                <w:b/>
                <w:bCs/>
                <w:sz w:val="24"/>
                <w:szCs w:val="24"/>
                <w:rtl/>
              </w:rPr>
              <w:t xml:space="preserve">يخطط </w:t>
            </w:r>
            <w:r w:rsidRPr="002D640F">
              <w:rPr>
                <w:rFonts w:ascii="Simplified Arabic" w:hAnsi="Simplified Arabic" w:cs="Simplified Arabic"/>
                <w:b/>
                <w:bCs/>
                <w:sz w:val="24"/>
                <w:szCs w:val="24"/>
                <w:rtl/>
              </w:rPr>
              <w:t>لتنفيذ المواقف التعليم</w:t>
            </w:r>
            <w:r w:rsidRPr="002D640F">
              <w:rPr>
                <w:rFonts w:ascii="Simplified Arabic" w:hAnsi="Simplified Arabic" w:cs="Simplified Arabic" w:hint="cs"/>
                <w:b/>
                <w:bCs/>
                <w:sz w:val="24"/>
                <w:szCs w:val="24"/>
                <w:rtl/>
              </w:rPr>
              <w:t>ي</w:t>
            </w:r>
            <w:r w:rsidRPr="002D640F">
              <w:rPr>
                <w:rFonts w:ascii="Simplified Arabic" w:hAnsi="Simplified Arabic" w:cs="Simplified Arabic"/>
                <w:b/>
                <w:bCs/>
                <w:sz w:val="24"/>
                <w:szCs w:val="24"/>
                <w:rtl/>
              </w:rPr>
              <w:t>ة الصفية</w:t>
            </w:r>
            <w:r w:rsidRPr="002D640F">
              <w:rPr>
                <w:rFonts w:ascii="Simplified Arabic" w:hAnsi="Simplified Arabic" w:cs="Simplified Arabic" w:hint="cs"/>
                <w:b/>
                <w:bCs/>
                <w:sz w:val="24"/>
                <w:szCs w:val="24"/>
                <w:rtl/>
              </w:rPr>
              <w:t xml:space="preserve"> واللاصفية</w:t>
            </w:r>
            <w:r w:rsidRPr="002D640F">
              <w:rPr>
                <w:rFonts w:ascii="Simplified Arabic" w:hAnsi="Simplified Arabic" w:cs="Simplified Arabic"/>
                <w:b/>
                <w:bCs/>
                <w:sz w:val="24"/>
                <w:szCs w:val="24"/>
                <w:rtl/>
              </w:rPr>
              <w:t xml:space="preserve"> بما يحقق نتاجات التعلم </w:t>
            </w:r>
            <w:r w:rsidRPr="002D640F">
              <w:rPr>
                <w:rFonts w:ascii="Simplified Arabic" w:hAnsi="Simplified Arabic" w:cs="Simplified Arabic" w:hint="cs"/>
                <w:b/>
                <w:bCs/>
                <w:sz w:val="24"/>
                <w:szCs w:val="24"/>
                <w:rtl/>
              </w:rPr>
              <w:t>وبما يراعي منظور النوع الاجتماعي</w:t>
            </w:r>
          </w:p>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hint="cs"/>
                <w:b/>
                <w:bCs/>
                <w:sz w:val="24"/>
                <w:szCs w:val="24"/>
                <w:rtl/>
              </w:rPr>
              <w:t xml:space="preserve">يقوم المواقف </w:t>
            </w:r>
            <w:r w:rsidRPr="002D640F">
              <w:rPr>
                <w:rFonts w:ascii="Simplified Arabic" w:hAnsi="Simplified Arabic" w:cs="Simplified Arabic"/>
                <w:b/>
                <w:bCs/>
                <w:sz w:val="24"/>
                <w:szCs w:val="24"/>
                <w:rtl/>
              </w:rPr>
              <w:t>التعليم</w:t>
            </w:r>
            <w:r w:rsidRPr="002D640F">
              <w:rPr>
                <w:rFonts w:ascii="Simplified Arabic" w:hAnsi="Simplified Arabic" w:cs="Simplified Arabic" w:hint="cs"/>
                <w:b/>
                <w:bCs/>
                <w:sz w:val="24"/>
                <w:szCs w:val="24"/>
                <w:rtl/>
              </w:rPr>
              <w:t>ي</w:t>
            </w:r>
            <w:r w:rsidRPr="002D640F">
              <w:rPr>
                <w:rFonts w:ascii="Simplified Arabic" w:hAnsi="Simplified Arabic" w:cs="Simplified Arabic"/>
                <w:b/>
                <w:bCs/>
                <w:sz w:val="24"/>
                <w:szCs w:val="24"/>
                <w:rtl/>
              </w:rPr>
              <w:t>ة الصفية</w:t>
            </w:r>
            <w:r w:rsidRPr="002D640F">
              <w:rPr>
                <w:rFonts w:ascii="Simplified Arabic" w:hAnsi="Simplified Arabic" w:cs="Simplified Arabic" w:hint="cs"/>
                <w:b/>
                <w:bCs/>
                <w:sz w:val="24"/>
                <w:szCs w:val="24"/>
                <w:rtl/>
              </w:rPr>
              <w:t xml:space="preserve"> واللاصف</w:t>
            </w:r>
            <w:r w:rsidR="00B071C9" w:rsidRPr="002D640F">
              <w:rPr>
                <w:rFonts w:ascii="Simplified Arabic" w:hAnsi="Simplified Arabic" w:cs="Simplified Arabic" w:hint="cs"/>
                <w:b/>
                <w:bCs/>
                <w:sz w:val="24"/>
                <w:szCs w:val="24"/>
                <w:rtl/>
              </w:rPr>
              <w:t>ي</w:t>
            </w:r>
            <w:r w:rsidRPr="002D640F">
              <w:rPr>
                <w:rFonts w:ascii="Simplified Arabic" w:hAnsi="Simplified Arabic" w:cs="Simplified Arabic" w:hint="cs"/>
                <w:b/>
                <w:bCs/>
                <w:sz w:val="24"/>
                <w:szCs w:val="24"/>
                <w:rtl/>
              </w:rPr>
              <w:t>ة</w:t>
            </w:r>
            <w:r w:rsidRPr="002D640F">
              <w:rPr>
                <w:rFonts w:ascii="Simplified Arabic" w:hAnsi="Simplified Arabic" w:cs="Simplified Arabic"/>
                <w:b/>
                <w:bCs/>
                <w:sz w:val="24"/>
                <w:szCs w:val="24"/>
                <w:rtl/>
              </w:rPr>
              <w:t xml:space="preserve"> بما يحقق نتاجات التعلم</w:t>
            </w:r>
            <w:r w:rsidRPr="002D640F">
              <w:rPr>
                <w:rFonts w:ascii="Simplified Arabic" w:hAnsi="Simplified Arabic" w:cs="Simplified Arabic" w:hint="cs"/>
                <w:b/>
                <w:bCs/>
                <w:sz w:val="24"/>
                <w:szCs w:val="24"/>
                <w:rtl/>
              </w:rPr>
              <w:t xml:space="preserve"> وبما يراعي منظور النوع الاجتماعي.</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 xml:space="preserve">تنفيذ عمليات التعلم والتعليم </w:t>
            </w:r>
          </w:p>
        </w:tc>
        <w:tc>
          <w:tcPr>
            <w:tcW w:w="6746" w:type="dxa"/>
          </w:tcPr>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 xml:space="preserve">ينظم بيئة التعلم لتكون </w:t>
            </w:r>
            <w:r w:rsidRPr="002D640F">
              <w:rPr>
                <w:rFonts w:ascii="Simplified Arabic" w:hAnsi="Simplified Arabic" w:cs="Simplified Arabic" w:hint="cs"/>
                <w:b/>
                <w:bCs/>
                <w:sz w:val="24"/>
                <w:szCs w:val="24"/>
                <w:rtl/>
              </w:rPr>
              <w:t>آ</w:t>
            </w:r>
            <w:r w:rsidRPr="002D640F">
              <w:rPr>
                <w:rFonts w:ascii="Simplified Arabic" w:hAnsi="Simplified Arabic" w:cs="Simplified Arabic"/>
                <w:b/>
                <w:bCs/>
                <w:sz w:val="24"/>
                <w:szCs w:val="24"/>
                <w:rtl/>
              </w:rPr>
              <w:t>منة وجاذبة ومراعية للنوع الاجتماعي.</w:t>
            </w:r>
          </w:p>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 xml:space="preserve">يتقبل الطلبة </w:t>
            </w:r>
            <w:r w:rsidRPr="002D640F">
              <w:rPr>
                <w:rFonts w:ascii="Simplified Arabic" w:hAnsi="Simplified Arabic" w:cs="Simplified Arabic" w:hint="cs"/>
                <w:b/>
                <w:bCs/>
                <w:sz w:val="24"/>
                <w:szCs w:val="24"/>
                <w:rtl/>
              </w:rPr>
              <w:t>ويتعامل مع سلوكياتهم أثناء عملية التعليم .</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 xml:space="preserve">تقويم التعلم </w:t>
            </w:r>
          </w:p>
        </w:tc>
        <w:tc>
          <w:tcPr>
            <w:tcW w:w="6746" w:type="dxa"/>
          </w:tcPr>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hint="cs"/>
                <w:b/>
                <w:bCs/>
                <w:sz w:val="24"/>
                <w:szCs w:val="24"/>
                <w:rtl/>
                <w:lang w:bidi="ar-JO"/>
              </w:rPr>
              <w:t>يقوم أداء الطلبة ويوظف استراتيجيات وأدوات التقويم.</w:t>
            </w:r>
          </w:p>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يحلل نتائج الاختبارات</w:t>
            </w:r>
            <w:r w:rsidRPr="002D640F">
              <w:rPr>
                <w:rFonts w:ascii="Simplified Arabic" w:hAnsi="Simplified Arabic" w:cs="Simplified Arabic" w:hint="cs"/>
                <w:b/>
                <w:bCs/>
                <w:sz w:val="24"/>
                <w:szCs w:val="24"/>
                <w:rtl/>
              </w:rPr>
              <w:t xml:space="preserve"> ويوثق البيانات والمعلومات الخاصة بالتقويم</w:t>
            </w:r>
            <w:r w:rsidRPr="002D640F">
              <w:rPr>
                <w:rFonts w:ascii="Simplified Arabic" w:hAnsi="Simplified Arabic" w:cs="Simplified Arabic"/>
                <w:b/>
                <w:bCs/>
                <w:sz w:val="24"/>
                <w:szCs w:val="24"/>
                <w:rtl/>
              </w:rPr>
              <w:t>.</w:t>
            </w:r>
          </w:p>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يعطي تغذية راجعة للطلبة.</w:t>
            </w:r>
          </w:p>
        </w:tc>
      </w:tr>
      <w:tr w:rsidR="00C45E3E" w:rsidRPr="002D640F" w:rsidTr="002D640F">
        <w:trPr>
          <w:jc w:val="center"/>
        </w:trPr>
        <w:tc>
          <w:tcPr>
            <w:tcW w:w="1903" w:type="dxa"/>
            <w:vMerge w:val="restart"/>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بيئة التعلم</w:t>
            </w: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الاوعية المعرفية</w:t>
            </w:r>
          </w:p>
        </w:tc>
        <w:tc>
          <w:tcPr>
            <w:tcW w:w="6746" w:type="dxa"/>
          </w:tcPr>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يوظف الاوعية المعرفية</w:t>
            </w:r>
            <w:r w:rsidRPr="002D640F">
              <w:rPr>
                <w:rFonts w:ascii="Simplified Arabic" w:hAnsi="Simplified Arabic" w:cs="Simplified Arabic" w:hint="cs"/>
                <w:b/>
                <w:bCs/>
                <w:sz w:val="24"/>
                <w:szCs w:val="24"/>
                <w:rtl/>
              </w:rPr>
              <w:t xml:space="preserve"> ومصادر المعرفة المتنوعة</w:t>
            </w:r>
            <w:r w:rsidRPr="002D640F">
              <w:rPr>
                <w:rFonts w:ascii="Simplified Arabic" w:hAnsi="Simplified Arabic" w:cs="Simplified Arabic"/>
                <w:b/>
                <w:bCs/>
                <w:sz w:val="24"/>
                <w:szCs w:val="24"/>
                <w:rtl/>
              </w:rPr>
              <w:t xml:space="preserve"> لتحسين اداء الطلبة في المواقف ال</w:t>
            </w:r>
            <w:r w:rsidRPr="002D640F">
              <w:rPr>
                <w:rFonts w:ascii="Simplified Arabic" w:hAnsi="Simplified Arabic" w:cs="Simplified Arabic" w:hint="cs"/>
                <w:b/>
                <w:bCs/>
                <w:sz w:val="24"/>
                <w:szCs w:val="24"/>
                <w:rtl/>
              </w:rPr>
              <w:t xml:space="preserve">تعلمية </w:t>
            </w:r>
            <w:r w:rsidRPr="002D640F">
              <w:rPr>
                <w:rFonts w:ascii="Simplified Arabic" w:hAnsi="Simplified Arabic" w:cs="Simplified Arabic"/>
                <w:b/>
                <w:bCs/>
                <w:sz w:val="24"/>
                <w:szCs w:val="24"/>
                <w:rtl/>
              </w:rPr>
              <w:t>التعل</w:t>
            </w:r>
            <w:r w:rsidRPr="002D640F">
              <w:rPr>
                <w:rFonts w:ascii="Simplified Arabic" w:hAnsi="Simplified Arabic" w:cs="Simplified Arabic" w:hint="cs"/>
                <w:b/>
                <w:bCs/>
                <w:sz w:val="24"/>
                <w:szCs w:val="24"/>
                <w:rtl/>
              </w:rPr>
              <w:t>ي</w:t>
            </w:r>
            <w:r w:rsidRPr="002D640F">
              <w:rPr>
                <w:rFonts w:ascii="Simplified Arabic" w:hAnsi="Simplified Arabic" w:cs="Simplified Arabic"/>
                <w:b/>
                <w:bCs/>
                <w:sz w:val="24"/>
                <w:szCs w:val="24"/>
                <w:rtl/>
              </w:rPr>
              <w:t>مية.</w:t>
            </w:r>
          </w:p>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يوظف تكنولوجيا المعلومات والاتصالات</w:t>
            </w:r>
            <w:r w:rsidRPr="002D640F">
              <w:rPr>
                <w:rFonts w:ascii="Simplified Arabic" w:hAnsi="Simplified Arabic" w:cs="Simplified Arabic" w:hint="cs"/>
                <w:b/>
                <w:bCs/>
                <w:sz w:val="24"/>
                <w:szCs w:val="24"/>
                <w:rtl/>
              </w:rPr>
              <w:t xml:space="preserve"> </w:t>
            </w:r>
            <w:r w:rsidRPr="002D640F">
              <w:rPr>
                <w:rFonts w:ascii="Simplified Arabic" w:hAnsi="Simplified Arabic" w:cs="Simplified Arabic"/>
                <w:b/>
                <w:bCs/>
                <w:sz w:val="24"/>
                <w:szCs w:val="24"/>
                <w:rtl/>
              </w:rPr>
              <w:t>لتحسين اداء الطلبة في المواقف ال</w:t>
            </w:r>
            <w:r w:rsidRPr="002D640F">
              <w:rPr>
                <w:rFonts w:ascii="Simplified Arabic" w:hAnsi="Simplified Arabic" w:cs="Simplified Arabic" w:hint="cs"/>
                <w:b/>
                <w:bCs/>
                <w:sz w:val="24"/>
                <w:szCs w:val="24"/>
                <w:rtl/>
              </w:rPr>
              <w:t xml:space="preserve">تعلمية </w:t>
            </w:r>
            <w:r w:rsidRPr="002D640F">
              <w:rPr>
                <w:rFonts w:ascii="Simplified Arabic" w:hAnsi="Simplified Arabic" w:cs="Simplified Arabic"/>
                <w:b/>
                <w:bCs/>
                <w:sz w:val="24"/>
                <w:szCs w:val="24"/>
                <w:rtl/>
              </w:rPr>
              <w:t>التعل</w:t>
            </w:r>
            <w:r w:rsidRPr="002D640F">
              <w:rPr>
                <w:rFonts w:ascii="Simplified Arabic" w:hAnsi="Simplified Arabic" w:cs="Simplified Arabic" w:hint="cs"/>
                <w:b/>
                <w:bCs/>
                <w:sz w:val="24"/>
                <w:szCs w:val="24"/>
                <w:rtl/>
              </w:rPr>
              <w:t>ي</w:t>
            </w:r>
            <w:r w:rsidRPr="002D640F">
              <w:rPr>
                <w:rFonts w:ascii="Simplified Arabic" w:hAnsi="Simplified Arabic" w:cs="Simplified Arabic"/>
                <w:b/>
                <w:bCs/>
                <w:sz w:val="24"/>
                <w:szCs w:val="24"/>
                <w:rtl/>
              </w:rPr>
              <w:t>مية.</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الدعم النفسي الاجتماعي</w:t>
            </w:r>
          </w:p>
        </w:tc>
        <w:tc>
          <w:tcPr>
            <w:tcW w:w="6746" w:type="dxa"/>
          </w:tcPr>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يتقبل طلبته</w:t>
            </w:r>
            <w:r w:rsidRPr="002D640F">
              <w:rPr>
                <w:rFonts w:ascii="Simplified Arabic" w:hAnsi="Simplified Arabic" w:cs="Simplified Arabic" w:hint="cs"/>
                <w:b/>
                <w:bCs/>
                <w:sz w:val="24"/>
                <w:szCs w:val="24"/>
                <w:rtl/>
              </w:rPr>
              <w:t xml:space="preserve"> من الناحية النفسية</w:t>
            </w:r>
            <w:r w:rsidRPr="002D640F">
              <w:rPr>
                <w:rFonts w:ascii="Simplified Arabic" w:hAnsi="Simplified Arabic" w:cs="Simplified Arabic"/>
                <w:b/>
                <w:bCs/>
                <w:sz w:val="24"/>
                <w:szCs w:val="24"/>
                <w:rtl/>
              </w:rPr>
              <w:t xml:space="preserve"> على اختلاف</w:t>
            </w:r>
            <w:r w:rsidRPr="002D640F">
              <w:rPr>
                <w:rFonts w:ascii="Simplified Arabic" w:hAnsi="Simplified Arabic" w:cs="Simplified Arabic" w:hint="cs"/>
                <w:b/>
                <w:bCs/>
                <w:sz w:val="24"/>
                <w:szCs w:val="24"/>
                <w:rtl/>
              </w:rPr>
              <w:t>ا</w:t>
            </w:r>
            <w:r w:rsidRPr="002D640F">
              <w:rPr>
                <w:rFonts w:ascii="Simplified Arabic" w:hAnsi="Simplified Arabic" w:cs="Simplified Arabic"/>
                <w:b/>
                <w:bCs/>
                <w:sz w:val="24"/>
                <w:szCs w:val="24"/>
                <w:rtl/>
              </w:rPr>
              <w:t>تهم</w:t>
            </w:r>
            <w:r w:rsidRPr="002D640F">
              <w:rPr>
                <w:rFonts w:ascii="Simplified Arabic" w:hAnsi="Simplified Arabic" w:cs="Simplified Arabic" w:hint="cs"/>
                <w:b/>
                <w:bCs/>
                <w:sz w:val="24"/>
                <w:szCs w:val="24"/>
                <w:rtl/>
              </w:rPr>
              <w:t xml:space="preserve"> ويتعامل مع المشكلات الصفية ومختلف سلوكات الطلبة</w:t>
            </w:r>
            <w:r w:rsidRPr="002D640F">
              <w:rPr>
                <w:rFonts w:ascii="Simplified Arabic" w:hAnsi="Simplified Arabic" w:cs="Simplified Arabic"/>
                <w:b/>
                <w:bCs/>
                <w:sz w:val="24"/>
                <w:szCs w:val="24"/>
                <w:rtl/>
              </w:rPr>
              <w:t xml:space="preserve">. </w:t>
            </w:r>
          </w:p>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يوظف أنشطة تعلم تناسب احتياجات</w:t>
            </w:r>
            <w:r w:rsidRPr="002D640F">
              <w:rPr>
                <w:rFonts w:ascii="Simplified Arabic" w:hAnsi="Simplified Arabic" w:cs="Simplified Arabic" w:hint="cs"/>
                <w:b/>
                <w:bCs/>
                <w:sz w:val="24"/>
                <w:szCs w:val="24"/>
                <w:rtl/>
              </w:rPr>
              <w:t xml:space="preserve"> الطلبة</w:t>
            </w:r>
            <w:r w:rsidRPr="002D640F">
              <w:rPr>
                <w:rFonts w:ascii="Simplified Arabic" w:hAnsi="Simplified Arabic" w:cs="Simplified Arabic"/>
                <w:b/>
                <w:bCs/>
                <w:sz w:val="24"/>
                <w:szCs w:val="24"/>
                <w:rtl/>
              </w:rPr>
              <w:t xml:space="preserve"> النفسية بما يحفزهم على التعلم </w:t>
            </w:r>
            <w:r w:rsidR="00B55AD5" w:rsidRPr="002D640F">
              <w:rPr>
                <w:rFonts w:ascii="Simplified Arabic" w:hAnsi="Simplified Arabic" w:cs="Simplified Arabic" w:hint="cs"/>
                <w:b/>
                <w:bCs/>
                <w:sz w:val="24"/>
                <w:szCs w:val="24"/>
                <w:rtl/>
              </w:rPr>
              <w:t>و</w:t>
            </w:r>
            <w:r w:rsidRPr="002D640F">
              <w:rPr>
                <w:rFonts w:ascii="Simplified Arabic" w:hAnsi="Simplified Arabic" w:cs="Simplified Arabic"/>
                <w:b/>
                <w:bCs/>
                <w:sz w:val="24"/>
                <w:szCs w:val="24"/>
                <w:rtl/>
              </w:rPr>
              <w:t>يثير دافعيتهم.</w:t>
            </w:r>
          </w:p>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يوظف أنشطة تعلم تناسب احتياجات</w:t>
            </w:r>
            <w:r w:rsidRPr="002D640F">
              <w:rPr>
                <w:rFonts w:ascii="Simplified Arabic" w:hAnsi="Simplified Arabic" w:cs="Simplified Arabic" w:hint="cs"/>
                <w:b/>
                <w:bCs/>
                <w:sz w:val="24"/>
                <w:szCs w:val="24"/>
                <w:rtl/>
              </w:rPr>
              <w:t xml:space="preserve"> الطلبة </w:t>
            </w:r>
            <w:r w:rsidR="002577EE" w:rsidRPr="002D640F">
              <w:rPr>
                <w:rFonts w:ascii="Simplified Arabic" w:hAnsi="Simplified Arabic" w:cs="Simplified Arabic"/>
                <w:b/>
                <w:bCs/>
                <w:sz w:val="24"/>
                <w:szCs w:val="24"/>
                <w:rtl/>
              </w:rPr>
              <w:t>الاجتماعية بما يحفزهم على التعل</w:t>
            </w:r>
            <w:r w:rsidR="002577EE" w:rsidRPr="002D640F">
              <w:rPr>
                <w:rFonts w:ascii="Simplified Arabic" w:hAnsi="Simplified Arabic" w:cs="Simplified Arabic"/>
                <w:b/>
                <w:bCs/>
                <w:sz w:val="24"/>
                <w:szCs w:val="24"/>
              </w:rPr>
              <w:t xml:space="preserve"> </w:t>
            </w:r>
            <w:r w:rsidRPr="002D640F">
              <w:rPr>
                <w:rFonts w:ascii="Simplified Arabic" w:hAnsi="Simplified Arabic" w:cs="Simplified Arabic"/>
                <w:b/>
                <w:bCs/>
                <w:sz w:val="24"/>
                <w:szCs w:val="24"/>
                <w:rtl/>
              </w:rPr>
              <w:t xml:space="preserve"> </w:t>
            </w:r>
            <w:r w:rsidR="002577EE" w:rsidRPr="002D640F">
              <w:rPr>
                <w:rFonts w:ascii="Simplified Arabic" w:hAnsi="Simplified Arabic" w:cs="Simplified Arabic" w:hint="cs"/>
                <w:b/>
                <w:bCs/>
                <w:sz w:val="24"/>
                <w:szCs w:val="24"/>
                <w:rtl/>
              </w:rPr>
              <w:t>و</w:t>
            </w:r>
            <w:r w:rsidRPr="002D640F">
              <w:rPr>
                <w:rFonts w:ascii="Simplified Arabic" w:hAnsi="Simplified Arabic" w:cs="Simplified Arabic"/>
                <w:b/>
                <w:bCs/>
                <w:sz w:val="24"/>
                <w:szCs w:val="24"/>
                <w:rtl/>
              </w:rPr>
              <w:t>يثير دافعيتهم.</w:t>
            </w:r>
          </w:p>
          <w:p w:rsidR="0062684D" w:rsidRPr="002D640F" w:rsidRDefault="0062684D" w:rsidP="002D640F">
            <w:pPr>
              <w:bidi/>
              <w:rPr>
                <w:rFonts w:ascii="Simplified Arabic" w:hAnsi="Simplified Arabic" w:cs="Simplified Arabic"/>
                <w:b/>
                <w:bCs/>
                <w:sz w:val="24"/>
                <w:szCs w:val="24"/>
                <w:rtl/>
                <w:lang w:bidi="ar-JO"/>
              </w:rPr>
            </w:pPr>
            <w:r w:rsidRPr="002D640F">
              <w:rPr>
                <w:rFonts w:ascii="Simplified Arabic" w:hAnsi="Simplified Arabic" w:cs="Simplified Arabic"/>
                <w:b/>
                <w:bCs/>
                <w:sz w:val="24"/>
                <w:szCs w:val="24"/>
                <w:rtl/>
              </w:rPr>
              <w:t>يوظف أنشطة تعلم تناسب خصائص</w:t>
            </w:r>
            <w:r w:rsidRPr="002D640F">
              <w:rPr>
                <w:rFonts w:ascii="Simplified Arabic" w:hAnsi="Simplified Arabic" w:cs="Simplified Arabic" w:hint="cs"/>
                <w:b/>
                <w:bCs/>
                <w:sz w:val="24"/>
                <w:szCs w:val="24"/>
                <w:rtl/>
              </w:rPr>
              <w:t xml:space="preserve"> الطلبة</w:t>
            </w:r>
            <w:r w:rsidRPr="002D640F">
              <w:rPr>
                <w:rFonts w:ascii="Simplified Arabic" w:hAnsi="Simplified Arabic" w:cs="Simplified Arabic"/>
                <w:b/>
                <w:bCs/>
                <w:sz w:val="24"/>
                <w:szCs w:val="24"/>
                <w:rtl/>
              </w:rPr>
              <w:t xml:space="preserve"> النمائية بما يحفزهم على التعلم </w:t>
            </w:r>
            <w:r w:rsidR="002577EE" w:rsidRPr="002D640F">
              <w:rPr>
                <w:rFonts w:ascii="Simplified Arabic" w:hAnsi="Simplified Arabic" w:cs="Simplified Arabic" w:hint="cs"/>
                <w:b/>
                <w:bCs/>
                <w:sz w:val="24"/>
                <w:szCs w:val="24"/>
                <w:rtl/>
              </w:rPr>
              <w:t>و</w:t>
            </w:r>
            <w:r w:rsidRPr="002D640F">
              <w:rPr>
                <w:rFonts w:ascii="Simplified Arabic" w:hAnsi="Simplified Arabic" w:cs="Simplified Arabic"/>
                <w:b/>
                <w:bCs/>
                <w:sz w:val="24"/>
                <w:szCs w:val="24"/>
                <w:rtl/>
              </w:rPr>
              <w:t>يثير دافعيتهم.</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Pr>
          <w:p w:rsidR="0062684D" w:rsidRPr="002D640F" w:rsidRDefault="00125F66"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الابتكار وال</w:t>
            </w:r>
            <w:r w:rsidRPr="002D640F">
              <w:rPr>
                <w:rFonts w:ascii="Simplified Arabic" w:hAnsi="Simplified Arabic" w:cs="Simplified Arabic" w:hint="cs"/>
                <w:b/>
                <w:bCs/>
                <w:sz w:val="24"/>
                <w:szCs w:val="24"/>
                <w:rtl/>
              </w:rPr>
              <w:t>إ</w:t>
            </w:r>
            <w:r w:rsidR="0062684D" w:rsidRPr="002D640F">
              <w:rPr>
                <w:rFonts w:ascii="Simplified Arabic" w:hAnsi="Simplified Arabic" w:cs="Simplified Arabic"/>
                <w:b/>
                <w:bCs/>
                <w:sz w:val="24"/>
                <w:szCs w:val="24"/>
                <w:rtl/>
              </w:rPr>
              <w:t>بداع</w:t>
            </w:r>
          </w:p>
        </w:tc>
        <w:tc>
          <w:tcPr>
            <w:tcW w:w="6746" w:type="dxa"/>
          </w:tcPr>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يستخدم استراتيجات تدريس</w:t>
            </w:r>
            <w:r w:rsidRPr="002D640F">
              <w:rPr>
                <w:rFonts w:ascii="Simplified Arabic" w:hAnsi="Simplified Arabic" w:cs="Simplified Arabic" w:hint="cs"/>
                <w:b/>
                <w:bCs/>
                <w:sz w:val="24"/>
                <w:szCs w:val="24"/>
                <w:rtl/>
              </w:rPr>
              <w:t xml:space="preserve"> وتقويم</w:t>
            </w:r>
            <w:r w:rsidRPr="002D640F">
              <w:rPr>
                <w:rFonts w:ascii="Simplified Arabic" w:hAnsi="Simplified Arabic" w:cs="Simplified Arabic"/>
                <w:b/>
                <w:bCs/>
                <w:sz w:val="24"/>
                <w:szCs w:val="24"/>
                <w:rtl/>
              </w:rPr>
              <w:t xml:space="preserve"> للكشف عن مواهب الطلبة</w:t>
            </w:r>
            <w:r w:rsidRPr="002D640F">
              <w:rPr>
                <w:rFonts w:ascii="Simplified Arabic" w:hAnsi="Simplified Arabic" w:cs="Simplified Arabic" w:hint="cs"/>
                <w:b/>
                <w:bCs/>
                <w:sz w:val="24"/>
                <w:szCs w:val="24"/>
                <w:rtl/>
              </w:rPr>
              <w:t xml:space="preserve"> وتنمية الابداع لديهم.</w:t>
            </w:r>
            <w:r w:rsidRPr="002D640F">
              <w:rPr>
                <w:rFonts w:ascii="Simplified Arabic" w:hAnsi="Simplified Arabic" w:cs="Simplified Arabic"/>
                <w:b/>
                <w:bCs/>
                <w:sz w:val="24"/>
                <w:szCs w:val="24"/>
                <w:rtl/>
              </w:rPr>
              <w:t xml:space="preserve"> </w:t>
            </w:r>
          </w:p>
          <w:p w:rsidR="0062684D"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 xml:space="preserve"> </w:t>
            </w:r>
            <w:r w:rsidRPr="002D640F">
              <w:rPr>
                <w:rFonts w:ascii="Simplified Arabic" w:hAnsi="Simplified Arabic" w:cs="Simplified Arabic" w:hint="cs"/>
                <w:b/>
                <w:bCs/>
                <w:sz w:val="24"/>
                <w:szCs w:val="24"/>
                <w:rtl/>
              </w:rPr>
              <w:t xml:space="preserve"> </w:t>
            </w:r>
            <w:r w:rsidRPr="002D640F">
              <w:rPr>
                <w:rFonts w:ascii="Simplified Arabic" w:hAnsi="Simplified Arabic" w:cs="Simplified Arabic"/>
                <w:b/>
                <w:bCs/>
                <w:sz w:val="24"/>
                <w:szCs w:val="24"/>
                <w:rtl/>
              </w:rPr>
              <w:t>يستخدم استراتيجات</w:t>
            </w:r>
            <w:r w:rsidRPr="002D640F">
              <w:rPr>
                <w:rFonts w:ascii="Simplified Arabic" w:hAnsi="Simplified Arabic" w:cs="Simplified Arabic" w:hint="cs"/>
                <w:b/>
                <w:bCs/>
                <w:sz w:val="24"/>
                <w:szCs w:val="24"/>
                <w:rtl/>
              </w:rPr>
              <w:t xml:space="preserve"> تدريس وتقويم</w:t>
            </w:r>
            <w:r w:rsidRPr="002D640F">
              <w:rPr>
                <w:rFonts w:ascii="Simplified Arabic" w:hAnsi="Simplified Arabic" w:cs="Simplified Arabic"/>
                <w:b/>
                <w:bCs/>
                <w:sz w:val="24"/>
                <w:szCs w:val="24"/>
                <w:rtl/>
              </w:rPr>
              <w:t xml:space="preserve"> للكشف عن</w:t>
            </w:r>
            <w:r w:rsidRPr="002D640F">
              <w:rPr>
                <w:rFonts w:ascii="Simplified Arabic" w:hAnsi="Simplified Arabic" w:cs="Simplified Arabic" w:hint="cs"/>
                <w:b/>
                <w:bCs/>
                <w:sz w:val="24"/>
                <w:szCs w:val="24"/>
                <w:rtl/>
              </w:rPr>
              <w:t xml:space="preserve"> استعدادات</w:t>
            </w:r>
            <w:r w:rsidRPr="002D640F">
              <w:rPr>
                <w:rFonts w:ascii="Simplified Arabic" w:hAnsi="Simplified Arabic" w:cs="Simplified Arabic"/>
                <w:b/>
                <w:bCs/>
                <w:sz w:val="24"/>
                <w:szCs w:val="24"/>
                <w:rtl/>
              </w:rPr>
              <w:t xml:space="preserve"> الطلبة ، لتنمية الابداع لديهم.</w:t>
            </w:r>
          </w:p>
          <w:p w:rsidR="002D640F" w:rsidRPr="002D640F" w:rsidRDefault="002D640F" w:rsidP="002D640F">
            <w:pPr>
              <w:bidi/>
              <w:rPr>
                <w:rFonts w:ascii="Simplified Arabic" w:hAnsi="Simplified Arabic" w:cs="Simplified Arabic"/>
                <w:b/>
                <w:bCs/>
                <w:sz w:val="24"/>
                <w:szCs w:val="24"/>
                <w:rtl/>
              </w:rPr>
            </w:pPr>
          </w:p>
        </w:tc>
      </w:tr>
      <w:tr w:rsidR="00C45E3E" w:rsidRPr="002D640F" w:rsidTr="002D640F">
        <w:trPr>
          <w:jc w:val="center"/>
        </w:trPr>
        <w:tc>
          <w:tcPr>
            <w:tcW w:w="1903" w:type="dxa"/>
            <w:vMerge w:val="restart"/>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التعلم للحياة.</w:t>
            </w:r>
          </w:p>
        </w:tc>
        <w:tc>
          <w:tcPr>
            <w:tcW w:w="3146" w:type="dxa"/>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البحث العلمي</w:t>
            </w:r>
          </w:p>
        </w:tc>
        <w:tc>
          <w:tcPr>
            <w:tcW w:w="6746" w:type="dxa"/>
            <w:tcBorders>
              <w:bottom w:val="single" w:sz="4" w:space="0" w:color="auto"/>
            </w:tcBorders>
          </w:tcPr>
          <w:p w:rsid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يستخدم خطوات البحث العلمي في المواقف التعليم</w:t>
            </w:r>
            <w:r w:rsidR="00B55AD5" w:rsidRPr="002D640F">
              <w:rPr>
                <w:rFonts w:ascii="Simplified Arabic" w:hAnsi="Simplified Arabic" w:cs="Simplified Arabic" w:hint="cs"/>
                <w:b/>
                <w:bCs/>
                <w:sz w:val="24"/>
                <w:szCs w:val="24"/>
                <w:rtl/>
              </w:rPr>
              <w:t>ي</w:t>
            </w:r>
            <w:r w:rsidRPr="002D640F">
              <w:rPr>
                <w:rFonts w:ascii="Simplified Arabic" w:hAnsi="Simplified Arabic" w:cs="Simplified Arabic"/>
                <w:b/>
                <w:bCs/>
                <w:sz w:val="24"/>
                <w:szCs w:val="24"/>
                <w:rtl/>
              </w:rPr>
              <w:t>ة</w:t>
            </w:r>
            <w:r w:rsidRPr="002D640F">
              <w:rPr>
                <w:rFonts w:ascii="Simplified Arabic" w:hAnsi="Simplified Arabic" w:cs="Simplified Arabic" w:hint="cs"/>
                <w:b/>
                <w:bCs/>
                <w:sz w:val="24"/>
                <w:szCs w:val="24"/>
                <w:rtl/>
              </w:rPr>
              <w:t xml:space="preserve"> ويكسبها لطلبته.</w:t>
            </w:r>
          </w:p>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 xml:space="preserve"> </w:t>
            </w:r>
          </w:p>
        </w:tc>
      </w:tr>
      <w:tr w:rsidR="00C45E3E"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Borders>
              <w:bottom w:val="nil"/>
            </w:tcBorders>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المهارات الحياتية</w:t>
            </w:r>
          </w:p>
        </w:tc>
        <w:tc>
          <w:tcPr>
            <w:tcW w:w="6746" w:type="dxa"/>
            <w:tcBorders>
              <w:bottom w:val="nil"/>
            </w:tcBorders>
          </w:tcPr>
          <w:p w:rsidR="0062684D" w:rsidRPr="002D640F" w:rsidRDefault="0062684D" w:rsidP="002D640F">
            <w:pPr>
              <w:bidi/>
              <w:rPr>
                <w:rFonts w:ascii="Simplified Arabic" w:hAnsi="Simplified Arabic" w:cs="Simplified Arabic"/>
                <w:b/>
                <w:bCs/>
                <w:sz w:val="24"/>
                <w:szCs w:val="24"/>
                <w:rtl/>
              </w:rPr>
            </w:pPr>
            <w:r w:rsidRPr="002D640F">
              <w:rPr>
                <w:rFonts w:ascii="Simplified Arabic" w:hAnsi="Simplified Arabic" w:cs="Simplified Arabic"/>
                <w:b/>
                <w:bCs/>
                <w:sz w:val="24"/>
                <w:szCs w:val="24"/>
                <w:rtl/>
              </w:rPr>
              <w:t xml:space="preserve">يستخدم انشطة تنمي المهارات الحياتية نحو ( مهارات التواصل ، مهارات التعامل وادراة الذات، ومهارات ادارة التعامل مع الضغوط، ومهارات حل المشكلات وصنع القرار ...الخ) </w:t>
            </w:r>
          </w:p>
          <w:p w:rsidR="0062684D" w:rsidRPr="002D640F" w:rsidRDefault="0062684D" w:rsidP="002D640F">
            <w:pPr>
              <w:bidi/>
              <w:rPr>
                <w:rFonts w:ascii="Simplified Arabic" w:hAnsi="Simplified Arabic" w:cs="Simplified Arabic"/>
                <w:b/>
                <w:bCs/>
                <w:sz w:val="24"/>
                <w:szCs w:val="24"/>
                <w:lang w:bidi="ar-JO"/>
              </w:rPr>
            </w:pPr>
          </w:p>
        </w:tc>
      </w:tr>
      <w:tr w:rsidR="0062684D" w:rsidRPr="002D640F" w:rsidTr="002D640F">
        <w:trPr>
          <w:jc w:val="center"/>
        </w:trPr>
        <w:tc>
          <w:tcPr>
            <w:tcW w:w="1903" w:type="dxa"/>
            <w:vMerge/>
          </w:tcPr>
          <w:p w:rsidR="0062684D" w:rsidRPr="002D640F" w:rsidRDefault="0062684D" w:rsidP="002D640F">
            <w:pPr>
              <w:bidi/>
              <w:rPr>
                <w:rFonts w:ascii="Simplified Arabic" w:hAnsi="Simplified Arabic" w:cs="Simplified Arabic"/>
                <w:b/>
                <w:bCs/>
                <w:sz w:val="24"/>
                <w:szCs w:val="24"/>
                <w:lang w:bidi="ar-JO"/>
              </w:rPr>
            </w:pPr>
          </w:p>
        </w:tc>
        <w:tc>
          <w:tcPr>
            <w:tcW w:w="3146" w:type="dxa"/>
            <w:tcBorders>
              <w:top w:val="nil"/>
            </w:tcBorders>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مسؤولية التعلم</w:t>
            </w:r>
          </w:p>
        </w:tc>
        <w:tc>
          <w:tcPr>
            <w:tcW w:w="6746" w:type="dxa"/>
            <w:tcBorders>
              <w:top w:val="nil"/>
            </w:tcBorders>
          </w:tcPr>
          <w:p w:rsidR="0062684D" w:rsidRPr="002D640F" w:rsidRDefault="0062684D" w:rsidP="002D640F">
            <w:pPr>
              <w:bidi/>
              <w:rPr>
                <w:rFonts w:ascii="Simplified Arabic" w:hAnsi="Simplified Arabic" w:cs="Simplified Arabic"/>
                <w:b/>
                <w:bCs/>
                <w:sz w:val="24"/>
                <w:szCs w:val="24"/>
                <w:lang w:bidi="ar-JO"/>
              </w:rPr>
            </w:pPr>
            <w:r w:rsidRPr="002D640F">
              <w:rPr>
                <w:rFonts w:ascii="Simplified Arabic" w:hAnsi="Simplified Arabic" w:cs="Simplified Arabic"/>
                <w:b/>
                <w:bCs/>
                <w:sz w:val="24"/>
                <w:szCs w:val="24"/>
                <w:rtl/>
              </w:rPr>
              <w:t xml:space="preserve">يطلع على الكفايات لتطوير مسؤولية الطلبة تجاه تعلمهم الذاتي </w:t>
            </w:r>
            <w:r w:rsidRPr="002D640F">
              <w:rPr>
                <w:rFonts w:ascii="Simplified Arabic" w:hAnsi="Simplified Arabic" w:cs="Simplified Arabic" w:hint="cs"/>
                <w:b/>
                <w:bCs/>
                <w:sz w:val="24"/>
                <w:szCs w:val="24"/>
                <w:rtl/>
              </w:rPr>
              <w:t>والمشاركة في الرأي والتفكير الناقد واصدار الأحكام.</w:t>
            </w:r>
          </w:p>
        </w:tc>
      </w:tr>
    </w:tbl>
    <w:p w:rsidR="00AF6FF0" w:rsidRPr="00C45E3E" w:rsidRDefault="00AF6FF0" w:rsidP="00AF6FF0">
      <w:pPr>
        <w:bidi/>
        <w:rPr>
          <w:rFonts w:ascii="Simplified Arabic" w:hAnsi="Simplified Arabic" w:cs="Simplified Arabic"/>
          <w:b/>
          <w:bCs/>
          <w:sz w:val="28"/>
          <w:szCs w:val="28"/>
          <w:rtl/>
          <w:lang w:bidi="ar-JO"/>
        </w:rPr>
      </w:pPr>
    </w:p>
    <w:p w:rsidR="00AF6FF0" w:rsidRPr="00C45E3E" w:rsidRDefault="00AF6FF0" w:rsidP="00AF6FF0">
      <w:pPr>
        <w:bidi/>
        <w:rPr>
          <w:rFonts w:ascii="Simplified Arabic" w:hAnsi="Simplified Arabic" w:cs="Simplified Arabic"/>
          <w:b/>
          <w:bCs/>
          <w:sz w:val="28"/>
          <w:szCs w:val="28"/>
          <w:rtl/>
          <w:lang w:bidi="ar-JO"/>
        </w:rPr>
      </w:pPr>
    </w:p>
    <w:p w:rsidR="00AF6FF0" w:rsidRPr="00C45E3E" w:rsidRDefault="00AF6FF0" w:rsidP="00C26890">
      <w:pPr>
        <w:bidi/>
        <w:ind w:left="-149"/>
        <w:jc w:val="center"/>
        <w:rPr>
          <w:rFonts w:ascii="Simplified Arabic" w:hAnsi="Simplified Arabic" w:cs="Simplified Arabic"/>
          <w:b/>
          <w:bCs/>
          <w:sz w:val="36"/>
          <w:szCs w:val="36"/>
          <w:rtl/>
          <w:lang w:bidi="ar-JO"/>
        </w:rPr>
      </w:pPr>
      <w:r w:rsidRPr="00C45E3E">
        <w:rPr>
          <w:rFonts w:ascii="Simplified Arabic" w:hAnsi="Simplified Arabic" w:cs="Simplified Arabic" w:hint="cs"/>
          <w:b/>
          <w:bCs/>
          <w:sz w:val="36"/>
          <w:szCs w:val="36"/>
          <w:rtl/>
          <w:lang w:bidi="ar-JO"/>
        </w:rPr>
        <w:t xml:space="preserve">ثانيا: الكفايات المعرفية لتخصص </w:t>
      </w:r>
      <w:r w:rsidR="00136F46" w:rsidRPr="00C45E3E">
        <w:rPr>
          <w:rFonts w:ascii="Simplified Arabic" w:hAnsi="Simplified Arabic" w:cs="Simplified Arabic" w:hint="cs"/>
          <w:b/>
          <w:bCs/>
          <w:sz w:val="36"/>
          <w:szCs w:val="36"/>
          <w:rtl/>
          <w:lang w:bidi="ar-JO"/>
        </w:rPr>
        <w:t>ميكانيك الانتاج</w:t>
      </w:r>
    </w:p>
    <w:tbl>
      <w:tblPr>
        <w:bidiVisual/>
        <w:tblW w:w="9365" w:type="dxa"/>
        <w:jc w:val="center"/>
        <w:tblLook w:val="04A0" w:firstRow="1" w:lastRow="0" w:firstColumn="1" w:lastColumn="0" w:noHBand="0" w:noVBand="1"/>
      </w:tblPr>
      <w:tblGrid>
        <w:gridCol w:w="1906"/>
        <w:gridCol w:w="2220"/>
        <w:gridCol w:w="5239"/>
      </w:tblGrid>
      <w:tr w:rsidR="00C45E3E" w:rsidRPr="002D640F" w:rsidTr="0070216C">
        <w:trPr>
          <w:trHeight w:val="340"/>
          <w:jc w:val="center"/>
        </w:trPr>
        <w:tc>
          <w:tcPr>
            <w:tcW w:w="190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72443C" w:rsidRPr="002D640F" w:rsidRDefault="0072443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المجال الرئيس</w:t>
            </w:r>
          </w:p>
        </w:tc>
        <w:tc>
          <w:tcPr>
            <w:tcW w:w="222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المجال الفرعي</w:t>
            </w:r>
          </w:p>
        </w:tc>
        <w:tc>
          <w:tcPr>
            <w:tcW w:w="5239" w:type="dxa"/>
            <w:vMerge w:val="restart"/>
            <w:tcBorders>
              <w:top w:val="single" w:sz="8" w:space="0" w:color="auto"/>
              <w:left w:val="nil"/>
              <w:bottom w:val="single" w:sz="8" w:space="0" w:color="000000"/>
              <w:right w:val="single" w:sz="8" w:space="0" w:color="auto"/>
            </w:tcBorders>
            <w:shd w:val="clear" w:color="000000" w:fill="BFBFBF"/>
            <w:vAlign w:val="center"/>
            <w:hideMark/>
          </w:tcPr>
          <w:p w:rsidR="0072443C" w:rsidRPr="002D640F" w:rsidRDefault="0072443C" w:rsidP="0072443C">
            <w:pPr>
              <w:bidi/>
              <w:jc w:val="center"/>
              <w:rPr>
                <w:rFonts w:ascii="Arial" w:eastAsia="Times New Roman" w:hAnsi="Arial" w:cs="Arial"/>
                <w:b/>
                <w:bCs/>
                <w:sz w:val="24"/>
                <w:szCs w:val="24"/>
                <w:rtl/>
              </w:rPr>
            </w:pPr>
            <w:r w:rsidRPr="002D640F">
              <w:rPr>
                <w:rFonts w:ascii="Arial" w:eastAsia="Times New Roman" w:hAnsi="Arial" w:cs="Arial"/>
                <w:b/>
                <w:bCs/>
                <w:sz w:val="24"/>
                <w:szCs w:val="24"/>
                <w:rtl/>
              </w:rPr>
              <w:t>المؤشرات</w:t>
            </w:r>
          </w:p>
        </w:tc>
      </w:tr>
      <w:tr w:rsidR="00C45E3E" w:rsidRPr="002D640F" w:rsidTr="0070216C">
        <w:trPr>
          <w:trHeight w:val="464"/>
          <w:jc w:val="center"/>
        </w:trPr>
        <w:tc>
          <w:tcPr>
            <w:tcW w:w="1906" w:type="dxa"/>
            <w:vMerge/>
            <w:tcBorders>
              <w:top w:val="single" w:sz="8" w:space="0" w:color="auto"/>
              <w:left w:val="single" w:sz="8" w:space="0" w:color="auto"/>
              <w:bottom w:val="single" w:sz="8" w:space="0" w:color="000000"/>
              <w:right w:val="single" w:sz="8" w:space="0" w:color="auto"/>
            </w:tcBorders>
            <w:vAlign w:val="center"/>
            <w:hideMark/>
          </w:tcPr>
          <w:p w:rsidR="0072443C" w:rsidRPr="002D640F" w:rsidRDefault="0072443C" w:rsidP="0072443C">
            <w:pPr>
              <w:bidi/>
              <w:rPr>
                <w:rFonts w:ascii="Times New Roman" w:eastAsia="Times New Roman" w:hAnsi="Times New Roman" w:cs="Times New Roman"/>
                <w:b/>
                <w:bCs/>
                <w:sz w:val="24"/>
                <w:szCs w:val="24"/>
              </w:rPr>
            </w:pPr>
          </w:p>
        </w:tc>
        <w:tc>
          <w:tcPr>
            <w:tcW w:w="2220" w:type="dxa"/>
            <w:vMerge/>
            <w:tcBorders>
              <w:top w:val="single" w:sz="8" w:space="0" w:color="auto"/>
              <w:left w:val="single" w:sz="8" w:space="0" w:color="auto"/>
              <w:bottom w:val="single" w:sz="8" w:space="0" w:color="000000"/>
              <w:right w:val="single" w:sz="8" w:space="0" w:color="auto"/>
            </w:tcBorders>
            <w:vAlign w:val="center"/>
            <w:hideMark/>
          </w:tcPr>
          <w:p w:rsidR="0072443C" w:rsidRPr="002D640F" w:rsidRDefault="0072443C" w:rsidP="0072443C">
            <w:pPr>
              <w:bidi/>
              <w:rPr>
                <w:rFonts w:ascii="Times New Roman" w:eastAsia="Times New Roman" w:hAnsi="Times New Roman" w:cs="Times New Roman"/>
                <w:b/>
                <w:bCs/>
                <w:sz w:val="24"/>
                <w:szCs w:val="24"/>
              </w:rPr>
            </w:pPr>
          </w:p>
        </w:tc>
        <w:tc>
          <w:tcPr>
            <w:tcW w:w="5239" w:type="dxa"/>
            <w:vMerge/>
            <w:tcBorders>
              <w:top w:val="single" w:sz="8" w:space="0" w:color="auto"/>
              <w:left w:val="nil"/>
              <w:bottom w:val="single" w:sz="8" w:space="0" w:color="000000"/>
              <w:right w:val="single" w:sz="8" w:space="0" w:color="auto"/>
            </w:tcBorders>
            <w:vAlign w:val="center"/>
            <w:hideMark/>
          </w:tcPr>
          <w:p w:rsidR="0072443C" w:rsidRPr="002D640F" w:rsidRDefault="0072443C" w:rsidP="0072443C">
            <w:pPr>
              <w:bidi/>
              <w:rPr>
                <w:rFonts w:ascii="Arial" w:eastAsia="Times New Roman" w:hAnsi="Arial" w:cs="Arial"/>
                <w:b/>
                <w:bCs/>
                <w:sz w:val="24"/>
                <w:szCs w:val="24"/>
              </w:rPr>
            </w:pPr>
          </w:p>
        </w:tc>
      </w:tr>
      <w:tr w:rsidR="00C45E3E" w:rsidRPr="002D640F" w:rsidTr="0070216C">
        <w:trPr>
          <w:trHeight w:val="449"/>
          <w:jc w:val="center"/>
        </w:trPr>
        <w:tc>
          <w:tcPr>
            <w:tcW w:w="1906" w:type="dxa"/>
            <w:tcBorders>
              <w:top w:val="single" w:sz="8" w:space="0" w:color="000000"/>
              <w:left w:val="single" w:sz="8" w:space="0" w:color="auto"/>
              <w:right w:val="single" w:sz="8" w:space="0" w:color="auto"/>
            </w:tcBorders>
            <w:shd w:val="clear" w:color="000000" w:fill="FFFFFF"/>
            <w:vAlign w:val="center"/>
            <w:hideMark/>
          </w:tcPr>
          <w:p w:rsidR="0072443C" w:rsidRPr="002D640F" w:rsidRDefault="0046035F"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العدد والآلآ</w:t>
            </w:r>
            <w:r w:rsidR="0072443C" w:rsidRPr="002D640F">
              <w:rPr>
                <w:rFonts w:ascii="Times New Roman" w:eastAsia="Times New Roman" w:hAnsi="Times New Roman" w:cs="Times New Roman" w:hint="cs"/>
                <w:b/>
                <w:bCs/>
                <w:sz w:val="24"/>
                <w:szCs w:val="24"/>
                <w:rtl/>
              </w:rPr>
              <w:t>ت وادوات القياس</w:t>
            </w:r>
          </w:p>
        </w:tc>
        <w:tc>
          <w:tcPr>
            <w:tcW w:w="2220" w:type="dxa"/>
            <w:tcBorders>
              <w:top w:val="single" w:sz="8" w:space="0" w:color="000000"/>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العدد اليدوية</w:t>
            </w:r>
          </w:p>
        </w:tc>
        <w:tc>
          <w:tcPr>
            <w:tcW w:w="5239" w:type="dxa"/>
            <w:tcBorders>
              <w:top w:val="single" w:sz="8" w:space="0" w:color="000000"/>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أنواع العدد اليدوية المختلفة واستخداماتها</w:t>
            </w:r>
            <w:r w:rsidR="00425A5D" w:rsidRPr="002D640F">
              <w:rPr>
                <w:rFonts w:ascii="Times New Roman" w:eastAsia="Times New Roman" w:hAnsi="Times New Roman" w:cs="Times New Roman" w:hint="cs"/>
                <w:b/>
                <w:bCs/>
                <w:sz w:val="24"/>
                <w:szCs w:val="24"/>
                <w:rtl/>
              </w:rPr>
              <w:t>.</w:t>
            </w:r>
          </w:p>
        </w:tc>
      </w:tr>
      <w:tr w:rsidR="0070216C" w:rsidRPr="002D640F" w:rsidTr="0070216C">
        <w:trPr>
          <w:trHeight w:val="666"/>
          <w:jc w:val="center"/>
        </w:trPr>
        <w:tc>
          <w:tcPr>
            <w:tcW w:w="1906" w:type="dxa"/>
            <w:vMerge w:val="restart"/>
            <w:tcBorders>
              <w:left w:val="single" w:sz="8" w:space="0" w:color="auto"/>
              <w:right w:val="single" w:sz="8" w:space="0" w:color="auto"/>
            </w:tcBorders>
            <w:shd w:val="clear" w:color="000000" w:fill="FFFFFF"/>
            <w:vAlign w:val="center"/>
            <w:hideMark/>
          </w:tcPr>
          <w:p w:rsidR="0070216C" w:rsidRPr="002D640F" w:rsidRDefault="0070216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p w:rsidR="0070216C" w:rsidRPr="002D640F" w:rsidRDefault="0070216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bottom w:val="single" w:sz="8" w:space="0" w:color="auto"/>
              <w:right w:val="nil"/>
            </w:tcBorders>
            <w:shd w:val="clear" w:color="000000" w:fill="FFFFFF"/>
            <w:vAlign w:val="center"/>
            <w:hideMark/>
          </w:tcPr>
          <w:p w:rsidR="0070216C" w:rsidRPr="002D640F" w:rsidRDefault="0070216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bottom w:val="single" w:sz="8" w:space="0" w:color="auto"/>
              <w:right w:val="single" w:sz="8"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المعدات و الآلات المستخدمة في مشغل ميكانيك الانتاج واستخداماتها.</w:t>
            </w:r>
          </w:p>
        </w:tc>
      </w:tr>
      <w:tr w:rsidR="0070216C" w:rsidRPr="002D640F" w:rsidTr="0070216C">
        <w:trPr>
          <w:trHeight w:val="449"/>
          <w:jc w:val="center"/>
        </w:trPr>
        <w:tc>
          <w:tcPr>
            <w:tcW w:w="1906" w:type="dxa"/>
            <w:vMerge/>
            <w:tcBorders>
              <w:left w:val="single" w:sz="8" w:space="0" w:color="auto"/>
              <w:right w:val="single" w:sz="8" w:space="0" w:color="auto"/>
            </w:tcBorders>
            <w:shd w:val="clear" w:color="000000" w:fill="FFFFFF"/>
            <w:vAlign w:val="center"/>
            <w:hideMark/>
          </w:tcPr>
          <w:p w:rsidR="0070216C" w:rsidRPr="002D640F" w:rsidRDefault="0070216C" w:rsidP="0072443C">
            <w:pPr>
              <w:rPr>
                <w:rFonts w:ascii="Times New Roman" w:eastAsia="Times New Roman" w:hAnsi="Times New Roman" w:cs="Times New Roman"/>
                <w:b/>
                <w:bCs/>
                <w:sz w:val="24"/>
                <w:szCs w:val="24"/>
                <w:rtl/>
              </w:rPr>
            </w:pPr>
          </w:p>
        </w:tc>
        <w:tc>
          <w:tcPr>
            <w:tcW w:w="2220" w:type="dxa"/>
            <w:tcBorders>
              <w:top w:val="single" w:sz="8" w:space="0" w:color="auto"/>
              <w:left w:val="single" w:sz="8" w:space="0" w:color="auto"/>
              <w:right w:val="nil"/>
            </w:tcBorders>
            <w:shd w:val="clear" w:color="000000" w:fill="FFFFFF"/>
            <w:vAlign w:val="center"/>
            <w:hideMark/>
          </w:tcPr>
          <w:p w:rsidR="0070216C" w:rsidRPr="002D640F" w:rsidRDefault="0070216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أدوات القياس</w:t>
            </w:r>
          </w:p>
        </w:tc>
        <w:tc>
          <w:tcPr>
            <w:tcW w:w="5239" w:type="dxa"/>
            <w:tcBorders>
              <w:top w:val="single" w:sz="8" w:space="0" w:color="auto"/>
              <w:left w:val="single" w:sz="8" w:space="0" w:color="auto"/>
              <w:right w:val="single" w:sz="8"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ادوات القياس المختلفة واجزائها واستخداماتها.</w:t>
            </w:r>
          </w:p>
          <w:p w:rsidR="0070216C" w:rsidRPr="002D640F" w:rsidRDefault="0070216C" w:rsidP="002D640F">
            <w:pPr>
              <w:bidi/>
              <w:rPr>
                <w:rFonts w:ascii="Times New Roman" w:eastAsia="Times New Roman" w:hAnsi="Times New Roman" w:cs="Times New Roman"/>
                <w:b/>
                <w:bCs/>
                <w:sz w:val="24"/>
                <w:szCs w:val="24"/>
                <w:rtl/>
              </w:rPr>
            </w:pPr>
          </w:p>
        </w:tc>
      </w:tr>
      <w:tr w:rsidR="00C45E3E" w:rsidRPr="002D640F" w:rsidTr="0070216C">
        <w:trPr>
          <w:trHeight w:val="28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يجري عملية القياس الخطي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286"/>
          <w:jc w:val="center"/>
        </w:trPr>
        <w:tc>
          <w:tcPr>
            <w:tcW w:w="1906" w:type="dxa"/>
            <w:tcBorders>
              <w:left w:val="single" w:sz="8" w:space="0" w:color="auto"/>
              <w:bottom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bottom w:val="single" w:sz="8" w:space="0" w:color="auto"/>
              <w:right w:val="nil"/>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bottom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يجري عملية القياس الزاوي</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C45E3E" w:rsidRPr="002D640F" w:rsidTr="0070216C">
        <w:trPr>
          <w:trHeight w:val="449"/>
          <w:jc w:val="center"/>
        </w:trPr>
        <w:tc>
          <w:tcPr>
            <w:tcW w:w="1906" w:type="dxa"/>
            <w:tcBorders>
              <w:top w:val="single" w:sz="8" w:space="0" w:color="auto"/>
              <w:left w:val="single" w:sz="8" w:space="0" w:color="auto"/>
              <w:right w:val="single" w:sz="8" w:space="0" w:color="auto"/>
            </w:tcBorders>
            <w:shd w:val="clear" w:color="000000" w:fill="FFFFFF"/>
            <w:vAlign w:val="center"/>
            <w:hideMark/>
          </w:tcPr>
          <w:p w:rsidR="0072443C" w:rsidRPr="002D640F" w:rsidRDefault="0046035F"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التشغيل اليدوي والآ</w:t>
            </w:r>
            <w:r w:rsidR="0072443C" w:rsidRPr="002D640F">
              <w:rPr>
                <w:rFonts w:ascii="Times New Roman" w:eastAsia="Times New Roman" w:hAnsi="Times New Roman" w:cs="Times New Roman" w:hint="cs"/>
                <w:b/>
                <w:bCs/>
                <w:sz w:val="24"/>
                <w:szCs w:val="24"/>
                <w:rtl/>
              </w:rPr>
              <w:t>لي</w:t>
            </w:r>
          </w:p>
        </w:tc>
        <w:tc>
          <w:tcPr>
            <w:tcW w:w="2220" w:type="dxa"/>
            <w:tcBorders>
              <w:top w:val="single" w:sz="8" w:space="0" w:color="auto"/>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التشغيل اليدوي</w:t>
            </w:r>
          </w:p>
        </w:tc>
        <w:tc>
          <w:tcPr>
            <w:tcW w:w="5239" w:type="dxa"/>
            <w:tcBorders>
              <w:top w:val="single" w:sz="8" w:space="0" w:color="auto"/>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مفهوم البرادة وادواته</w:t>
            </w:r>
            <w:r w:rsidR="00425A5D" w:rsidRPr="002D640F">
              <w:rPr>
                <w:rFonts w:ascii="Times New Roman" w:eastAsia="Times New Roman" w:hAnsi="Times New Roman" w:cs="Times New Roman" w:hint="cs"/>
                <w:b/>
                <w:bCs/>
                <w:sz w:val="24"/>
                <w:szCs w:val="24"/>
                <w:rtl/>
              </w:rPr>
              <w:t>.</w:t>
            </w: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noWrap/>
            <w:vAlign w:val="center"/>
            <w:hideMark/>
          </w:tcPr>
          <w:p w:rsidR="0072443C" w:rsidRPr="002D640F" w:rsidRDefault="0072443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ينفذ عمليات البرادة للمعادن المختلفة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C45E3E" w:rsidRPr="002D640F" w:rsidTr="0070216C">
        <w:trPr>
          <w:trHeight w:val="449"/>
          <w:jc w:val="center"/>
        </w:trPr>
        <w:tc>
          <w:tcPr>
            <w:tcW w:w="1906" w:type="dxa"/>
            <w:tcBorders>
              <w:left w:val="single" w:sz="8" w:space="0" w:color="auto"/>
              <w:right w:val="single" w:sz="8" w:space="0" w:color="auto"/>
            </w:tcBorders>
            <w:shd w:val="clear" w:color="auto" w:fill="auto"/>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425A5D"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مفهوم النشر وينفذ عملياته للمعادن</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مفهوم الازملة وينفذ عملياته للمعادن</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مفهوم ثقب المعادن و أدواته</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ينفذ عمليات الثقب للمعادن المختلفة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2D640F">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يميز بين عمليات وادوات اللولبة الداخلية و الخارجية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2D640F">
        <w:trPr>
          <w:trHeight w:val="449"/>
          <w:jc w:val="center"/>
        </w:trPr>
        <w:tc>
          <w:tcPr>
            <w:tcW w:w="1906" w:type="dxa"/>
            <w:tcBorders>
              <w:left w:val="single" w:sz="8" w:space="0" w:color="auto"/>
              <w:bottom w:val="single" w:sz="4"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bottom w:val="single" w:sz="4"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bottom w:val="single" w:sz="4"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يجري عمليات اللولبة الداخلية و الخارجية</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 </w:t>
            </w:r>
          </w:p>
        </w:tc>
      </w:tr>
      <w:tr w:rsidR="00C45E3E" w:rsidRPr="002D640F" w:rsidTr="002D640F">
        <w:trPr>
          <w:trHeight w:val="286"/>
          <w:jc w:val="center"/>
        </w:trPr>
        <w:tc>
          <w:tcPr>
            <w:tcW w:w="1906" w:type="dxa"/>
            <w:tcBorders>
              <w:top w:val="single" w:sz="4" w:space="0" w:color="auto"/>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lastRenderedPageBreak/>
              <w:t> </w:t>
            </w:r>
          </w:p>
        </w:tc>
        <w:tc>
          <w:tcPr>
            <w:tcW w:w="2220" w:type="dxa"/>
            <w:tcBorders>
              <w:top w:val="single" w:sz="4" w:space="0" w:color="auto"/>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top w:val="single" w:sz="4" w:space="0" w:color="auto"/>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يوضح مفهوم قص المعادن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أنواع المقصات اليدوية و الآلية و طريقة استخدامها</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425A5D"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يجري عمليات القص للمعادن المختلفة</w:t>
            </w:r>
            <w:r w:rsidR="00425A5D" w:rsidRPr="002D640F">
              <w:rPr>
                <w:rFonts w:ascii="Times New Roman" w:eastAsia="Times New Roman" w:hAnsi="Times New Roman" w:cs="Times New Roman" w:hint="cs"/>
                <w:b/>
                <w:bCs/>
                <w:sz w:val="24"/>
                <w:szCs w:val="24"/>
                <w:rtl/>
              </w:rPr>
              <w:t>.</w:t>
            </w:r>
          </w:p>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 </w:t>
            </w:r>
          </w:p>
        </w:tc>
      </w:tr>
      <w:tr w:rsidR="00C45E3E" w:rsidRPr="002D640F" w:rsidTr="0070216C">
        <w:trPr>
          <w:trHeight w:val="28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مفهوم الجلخ و أغراضه</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70216C" w:rsidRPr="002D640F" w:rsidTr="0070216C">
        <w:trPr>
          <w:trHeight w:val="666"/>
          <w:jc w:val="center"/>
        </w:trPr>
        <w:tc>
          <w:tcPr>
            <w:tcW w:w="1906" w:type="dxa"/>
            <w:vMerge w:val="restart"/>
            <w:tcBorders>
              <w:left w:val="single" w:sz="8" w:space="0" w:color="auto"/>
              <w:right w:val="single" w:sz="8" w:space="0" w:color="auto"/>
            </w:tcBorders>
            <w:shd w:val="clear" w:color="000000" w:fill="FFFFFF"/>
            <w:vAlign w:val="center"/>
            <w:hideMark/>
          </w:tcPr>
          <w:p w:rsidR="0070216C" w:rsidRPr="002D640F" w:rsidRDefault="0070216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p w:rsidR="0070216C" w:rsidRPr="002D640F" w:rsidRDefault="0070216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bottom w:val="single" w:sz="8" w:space="0" w:color="auto"/>
              <w:right w:val="nil"/>
            </w:tcBorders>
            <w:shd w:val="clear" w:color="000000" w:fill="FFFFFF"/>
            <w:vAlign w:val="center"/>
            <w:hideMark/>
          </w:tcPr>
          <w:p w:rsidR="0070216C" w:rsidRPr="002D640F" w:rsidRDefault="0070216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bottom w:val="single" w:sz="8" w:space="0" w:color="auto"/>
              <w:right w:val="single" w:sz="8" w:space="0" w:color="auto"/>
            </w:tcBorders>
            <w:shd w:val="clear" w:color="000000" w:fill="FFFFFF"/>
            <w:vAlign w:val="center"/>
            <w:hideMark/>
          </w:tcPr>
          <w:p w:rsidR="0070216C" w:rsidRPr="002D640F" w:rsidRDefault="00A02758"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مبدأعمل آلة القطع الا</w:t>
            </w:r>
            <w:r w:rsidR="0070216C" w:rsidRPr="002D640F">
              <w:rPr>
                <w:rFonts w:ascii="Times New Roman" w:eastAsia="Times New Roman" w:hAnsi="Times New Roman" w:cs="Times New Roman" w:hint="cs"/>
                <w:b/>
                <w:bCs/>
                <w:sz w:val="24"/>
                <w:szCs w:val="24"/>
                <w:rtl/>
              </w:rPr>
              <w:t>حتكاكي ويجري عمليات الجلخ للمعادن المختلفة.</w:t>
            </w:r>
          </w:p>
          <w:p w:rsidR="0070216C" w:rsidRPr="002D640F" w:rsidRDefault="0070216C" w:rsidP="002D640F">
            <w:pPr>
              <w:bidi/>
              <w:rPr>
                <w:rFonts w:ascii="Times New Roman" w:eastAsia="Times New Roman" w:hAnsi="Times New Roman" w:cs="Times New Roman"/>
                <w:b/>
                <w:bCs/>
                <w:sz w:val="24"/>
                <w:szCs w:val="24"/>
                <w:rtl/>
              </w:rPr>
            </w:pPr>
          </w:p>
        </w:tc>
      </w:tr>
      <w:tr w:rsidR="0070216C" w:rsidRPr="002D640F" w:rsidTr="0070216C">
        <w:trPr>
          <w:trHeight w:val="449"/>
          <w:jc w:val="center"/>
        </w:trPr>
        <w:tc>
          <w:tcPr>
            <w:tcW w:w="1906" w:type="dxa"/>
            <w:vMerge/>
            <w:tcBorders>
              <w:left w:val="single" w:sz="8" w:space="0" w:color="auto"/>
              <w:right w:val="single" w:sz="8" w:space="0" w:color="auto"/>
            </w:tcBorders>
            <w:shd w:val="clear" w:color="000000" w:fill="FFFFFF"/>
            <w:vAlign w:val="center"/>
            <w:hideMark/>
          </w:tcPr>
          <w:p w:rsidR="0070216C" w:rsidRPr="002D640F" w:rsidRDefault="0070216C" w:rsidP="0072443C">
            <w:pPr>
              <w:rPr>
                <w:rFonts w:ascii="Times New Roman" w:eastAsia="Times New Roman" w:hAnsi="Times New Roman" w:cs="Times New Roman"/>
                <w:b/>
                <w:bCs/>
                <w:sz w:val="24"/>
                <w:szCs w:val="24"/>
                <w:rtl/>
              </w:rPr>
            </w:pPr>
          </w:p>
        </w:tc>
        <w:tc>
          <w:tcPr>
            <w:tcW w:w="2220" w:type="dxa"/>
            <w:tcBorders>
              <w:top w:val="single" w:sz="8" w:space="0" w:color="auto"/>
              <w:left w:val="single" w:sz="8" w:space="0" w:color="auto"/>
              <w:right w:val="nil"/>
            </w:tcBorders>
            <w:shd w:val="clear" w:color="000000" w:fill="FFFFFF"/>
            <w:vAlign w:val="center"/>
            <w:hideMark/>
          </w:tcPr>
          <w:p w:rsidR="0070216C" w:rsidRPr="002D640F" w:rsidRDefault="0070216C" w:rsidP="00C45E3E">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 xml:space="preserve">النشر والثقب الآلي </w:t>
            </w:r>
          </w:p>
        </w:tc>
        <w:tc>
          <w:tcPr>
            <w:tcW w:w="5239" w:type="dxa"/>
            <w:tcBorders>
              <w:top w:val="single" w:sz="8" w:space="0" w:color="auto"/>
              <w:left w:val="single" w:sz="8" w:space="0" w:color="auto"/>
              <w:right w:val="single" w:sz="8"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أنواع المناشير الآلية و أجزائها.</w:t>
            </w:r>
          </w:p>
          <w:p w:rsidR="0070216C" w:rsidRPr="002D640F" w:rsidRDefault="0070216C" w:rsidP="002D640F">
            <w:pPr>
              <w:bidi/>
              <w:rPr>
                <w:rFonts w:ascii="Times New Roman" w:eastAsia="Times New Roman" w:hAnsi="Times New Roman" w:cs="Times New Roman"/>
                <w:b/>
                <w:bCs/>
                <w:sz w:val="24"/>
                <w:szCs w:val="24"/>
                <w:rtl/>
              </w:rPr>
            </w:pPr>
          </w:p>
        </w:tc>
      </w:tr>
      <w:tr w:rsidR="00C45E3E" w:rsidRPr="002D640F" w:rsidTr="0070216C">
        <w:trPr>
          <w:trHeight w:val="28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يختار المنشار المناسب ونصله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يجري عمليات نشر المعادن بالمناشير الآلية</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يفرق بين أنواع المثاقب الآلية و مبدأعملها</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يصنف أنواع ريش الثقب و استخداماتها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70216C" w:rsidRPr="002D640F" w:rsidTr="0070216C">
        <w:trPr>
          <w:trHeight w:val="286"/>
          <w:jc w:val="center"/>
        </w:trPr>
        <w:tc>
          <w:tcPr>
            <w:tcW w:w="1906" w:type="dxa"/>
            <w:vMerge w:val="restart"/>
            <w:tcBorders>
              <w:left w:val="single" w:sz="8" w:space="0" w:color="auto"/>
              <w:right w:val="single" w:sz="8" w:space="0" w:color="auto"/>
            </w:tcBorders>
            <w:shd w:val="clear" w:color="000000" w:fill="FFFFFF"/>
            <w:vAlign w:val="center"/>
            <w:hideMark/>
          </w:tcPr>
          <w:p w:rsidR="0070216C" w:rsidRPr="002D640F" w:rsidRDefault="0070216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p w:rsidR="0070216C" w:rsidRPr="002D640F" w:rsidRDefault="0070216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bottom w:val="single" w:sz="8" w:space="0" w:color="auto"/>
              <w:right w:val="nil"/>
            </w:tcBorders>
            <w:shd w:val="clear" w:color="000000" w:fill="FFFFFF"/>
            <w:vAlign w:val="center"/>
            <w:hideMark/>
          </w:tcPr>
          <w:p w:rsidR="0070216C" w:rsidRPr="002D640F" w:rsidRDefault="0070216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bottom w:val="single" w:sz="8" w:space="0" w:color="auto"/>
              <w:right w:val="single" w:sz="8" w:space="0" w:color="auto"/>
            </w:tcBorders>
            <w:shd w:val="clear" w:color="000000" w:fill="FFFFFF"/>
            <w:noWrap/>
            <w:vAlign w:val="center"/>
            <w:hideMark/>
          </w:tcPr>
          <w:p w:rsidR="0070216C" w:rsidRPr="002D640F" w:rsidRDefault="0070216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يثقب معادن مختلفة متعددة السمك.</w:t>
            </w:r>
          </w:p>
          <w:p w:rsidR="0070216C" w:rsidRPr="002D640F" w:rsidRDefault="0070216C" w:rsidP="002D640F">
            <w:pPr>
              <w:bidi/>
              <w:rPr>
                <w:rFonts w:ascii="Times New Roman" w:eastAsia="Times New Roman" w:hAnsi="Times New Roman" w:cs="Times New Roman"/>
                <w:b/>
                <w:bCs/>
                <w:sz w:val="24"/>
                <w:szCs w:val="24"/>
              </w:rPr>
            </w:pPr>
          </w:p>
        </w:tc>
      </w:tr>
      <w:tr w:rsidR="0070216C" w:rsidRPr="002D640F" w:rsidTr="0070216C">
        <w:trPr>
          <w:trHeight w:val="449"/>
          <w:jc w:val="center"/>
        </w:trPr>
        <w:tc>
          <w:tcPr>
            <w:tcW w:w="1906" w:type="dxa"/>
            <w:vMerge/>
            <w:tcBorders>
              <w:left w:val="single" w:sz="8" w:space="0" w:color="auto"/>
              <w:right w:val="single" w:sz="8" w:space="0" w:color="auto"/>
            </w:tcBorders>
            <w:shd w:val="clear" w:color="000000" w:fill="FFFFFF"/>
            <w:vAlign w:val="center"/>
            <w:hideMark/>
          </w:tcPr>
          <w:p w:rsidR="0070216C" w:rsidRPr="002D640F" w:rsidRDefault="0070216C" w:rsidP="0072443C">
            <w:pPr>
              <w:rPr>
                <w:rFonts w:ascii="Times New Roman" w:eastAsia="Times New Roman" w:hAnsi="Times New Roman" w:cs="Times New Roman"/>
                <w:b/>
                <w:bCs/>
                <w:sz w:val="24"/>
                <w:szCs w:val="24"/>
                <w:rtl/>
              </w:rPr>
            </w:pPr>
          </w:p>
        </w:tc>
        <w:tc>
          <w:tcPr>
            <w:tcW w:w="2220" w:type="dxa"/>
            <w:tcBorders>
              <w:top w:val="single" w:sz="8" w:space="0" w:color="auto"/>
              <w:left w:val="single" w:sz="8" w:space="0" w:color="auto"/>
              <w:right w:val="nil"/>
            </w:tcBorders>
            <w:shd w:val="clear" w:color="000000" w:fill="FFFFFF"/>
            <w:vAlign w:val="center"/>
            <w:hideMark/>
          </w:tcPr>
          <w:p w:rsidR="0070216C" w:rsidRPr="002D640F" w:rsidRDefault="00A02758"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الجلخ المستوي والاسطواني الآ</w:t>
            </w:r>
            <w:r w:rsidR="0070216C" w:rsidRPr="002D640F">
              <w:rPr>
                <w:rFonts w:ascii="Times New Roman" w:eastAsia="Times New Roman" w:hAnsi="Times New Roman" w:cs="Times New Roman" w:hint="cs"/>
                <w:b/>
                <w:bCs/>
                <w:sz w:val="24"/>
                <w:szCs w:val="24"/>
                <w:rtl/>
              </w:rPr>
              <w:t>لي</w:t>
            </w:r>
          </w:p>
        </w:tc>
        <w:tc>
          <w:tcPr>
            <w:tcW w:w="5239" w:type="dxa"/>
            <w:tcBorders>
              <w:top w:val="single" w:sz="8" w:space="0" w:color="auto"/>
              <w:left w:val="single" w:sz="8" w:space="0" w:color="auto"/>
              <w:right w:val="single" w:sz="8"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مفهوم الجلخ المستوي و أنواعه.</w:t>
            </w: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آلات الجلخ المستوي</w:t>
            </w:r>
            <w:r w:rsidR="00A02758" w:rsidRPr="002D640F">
              <w:rPr>
                <w:rFonts w:ascii="Times New Roman" w:eastAsia="Times New Roman" w:hAnsi="Times New Roman" w:cs="Times New Roman" w:hint="cs"/>
                <w:b/>
                <w:bCs/>
                <w:sz w:val="24"/>
                <w:szCs w:val="24"/>
                <w:rtl/>
              </w:rPr>
              <w:t>ة</w:t>
            </w:r>
            <w:r w:rsidRPr="002D640F">
              <w:rPr>
                <w:rFonts w:ascii="Times New Roman" w:eastAsia="Times New Roman" w:hAnsi="Times New Roman" w:cs="Times New Roman" w:hint="cs"/>
                <w:b/>
                <w:bCs/>
                <w:sz w:val="24"/>
                <w:szCs w:val="24"/>
                <w:rtl/>
              </w:rPr>
              <w:t xml:space="preserve"> و أجزائها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28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يصف مفهوم الجلخ الإسطوان</w:t>
            </w:r>
            <w:r w:rsidR="008A1745" w:rsidRPr="002D640F">
              <w:rPr>
                <w:rFonts w:ascii="Times New Roman" w:eastAsia="Times New Roman" w:hAnsi="Times New Roman" w:cs="Times New Roman" w:hint="cs"/>
                <w:b/>
                <w:bCs/>
                <w:sz w:val="24"/>
                <w:szCs w:val="24"/>
                <w:rtl/>
              </w:rPr>
              <w:t>ي</w:t>
            </w:r>
          </w:p>
        </w:tc>
      </w:tr>
      <w:tr w:rsidR="00C45E3E" w:rsidRPr="002D640F" w:rsidTr="0070216C">
        <w:trPr>
          <w:trHeight w:val="883"/>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أجزاء آلة الجلخ الشاملة و استخداماتها في عمليات الجلخ الإسطواني المتنوع</w:t>
            </w:r>
            <w:r w:rsidR="00425A5D" w:rsidRPr="002D640F">
              <w:rPr>
                <w:rFonts w:ascii="Times New Roman" w:eastAsia="Times New Roman" w:hAnsi="Times New Roman" w:cs="Times New Roman" w:hint="cs"/>
                <w:b/>
                <w:bCs/>
                <w:sz w:val="24"/>
                <w:szCs w:val="24"/>
                <w:rtl/>
              </w:rPr>
              <w:t>ة.</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يجهز آلة الجلخ لعمليات الجلخ الإسطواني المتنوعة</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إجراءات الجلخ الإسطواني الداخلي و الخارجي</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666"/>
          <w:jc w:val="center"/>
        </w:trPr>
        <w:tc>
          <w:tcPr>
            <w:tcW w:w="1906" w:type="dxa"/>
            <w:tcBorders>
              <w:left w:val="single" w:sz="8" w:space="0" w:color="auto"/>
              <w:bottom w:val="single" w:sz="4"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bottom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bottom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يجري عملية الجلخ الإسطواني لمشغولات متنوعة حسب المطلوب</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top w:val="single" w:sz="4" w:space="0" w:color="auto"/>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الخراطة والتفريز</w:t>
            </w:r>
          </w:p>
        </w:tc>
        <w:tc>
          <w:tcPr>
            <w:tcW w:w="2220" w:type="dxa"/>
            <w:tcBorders>
              <w:top w:val="single" w:sz="8" w:space="0" w:color="auto"/>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الخراطة الآلية</w:t>
            </w:r>
          </w:p>
        </w:tc>
        <w:tc>
          <w:tcPr>
            <w:tcW w:w="5239" w:type="dxa"/>
            <w:tcBorders>
              <w:top w:val="single" w:sz="8" w:space="0" w:color="auto"/>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مفهوم عملية الخراطة الآلية و العوامل التي تؤثر عليها</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2D640F">
        <w:trPr>
          <w:trHeight w:val="28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أجزاء المخرطة ووظائفها</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C45E3E" w:rsidRPr="002D640F" w:rsidTr="002D640F">
        <w:trPr>
          <w:trHeight w:val="666"/>
          <w:jc w:val="center"/>
        </w:trPr>
        <w:tc>
          <w:tcPr>
            <w:tcW w:w="1906" w:type="dxa"/>
            <w:tcBorders>
              <w:left w:val="single" w:sz="8" w:space="0" w:color="auto"/>
              <w:bottom w:val="single" w:sz="4" w:space="0" w:color="auto"/>
              <w:right w:val="single" w:sz="8" w:space="0" w:color="auto"/>
            </w:tcBorders>
            <w:shd w:val="clear" w:color="auto" w:fill="auto"/>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w:t>
            </w:r>
          </w:p>
        </w:tc>
        <w:tc>
          <w:tcPr>
            <w:tcW w:w="2220" w:type="dxa"/>
            <w:tcBorders>
              <w:left w:val="single" w:sz="8" w:space="0" w:color="auto"/>
              <w:bottom w:val="single" w:sz="4" w:space="0" w:color="auto"/>
              <w:right w:val="nil"/>
            </w:tcBorders>
            <w:shd w:val="clear" w:color="000000" w:fill="FFFFFF"/>
            <w:vAlign w:val="center"/>
            <w:hideMark/>
          </w:tcPr>
          <w:p w:rsidR="0072443C" w:rsidRPr="002D640F" w:rsidRDefault="0072443C" w:rsidP="0072443C">
            <w:pPr>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Pr>
              <w:t> </w:t>
            </w:r>
          </w:p>
        </w:tc>
        <w:tc>
          <w:tcPr>
            <w:tcW w:w="5239" w:type="dxa"/>
            <w:tcBorders>
              <w:left w:val="single" w:sz="8" w:space="0" w:color="auto"/>
              <w:bottom w:val="single" w:sz="4"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أدوات قطع (سكاكين الخراطة) المعادن و مواصفاتها وزوايا القطع الرئيسية</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Pr>
            </w:pPr>
          </w:p>
        </w:tc>
      </w:tr>
      <w:tr w:rsidR="00C45E3E" w:rsidRPr="002D640F" w:rsidTr="002D640F">
        <w:trPr>
          <w:trHeight w:val="883"/>
          <w:jc w:val="center"/>
        </w:trPr>
        <w:tc>
          <w:tcPr>
            <w:tcW w:w="1906" w:type="dxa"/>
            <w:tcBorders>
              <w:top w:val="single" w:sz="4" w:space="0" w:color="auto"/>
              <w:left w:val="single" w:sz="8" w:space="0" w:color="auto"/>
              <w:right w:val="nil"/>
            </w:tcBorders>
            <w:shd w:val="clear" w:color="auto" w:fill="auto"/>
            <w:noWrap/>
            <w:vAlign w:val="bottom"/>
            <w:hideMark/>
          </w:tcPr>
          <w:p w:rsidR="0072443C" w:rsidRPr="002D640F" w:rsidRDefault="0072443C" w:rsidP="0072443C">
            <w:pPr>
              <w:rPr>
                <w:rFonts w:ascii="Calibri" w:eastAsia="Times New Roman" w:hAnsi="Calibri" w:cs="Calibri"/>
                <w:b/>
                <w:bCs/>
                <w:sz w:val="24"/>
                <w:szCs w:val="24"/>
                <w:rtl/>
              </w:rPr>
            </w:pPr>
            <w:r w:rsidRPr="002D640F">
              <w:rPr>
                <w:rFonts w:ascii="Calibri" w:eastAsia="Times New Roman" w:hAnsi="Calibri" w:cs="Calibri"/>
                <w:b/>
                <w:bCs/>
                <w:sz w:val="24"/>
                <w:szCs w:val="24"/>
              </w:rPr>
              <w:lastRenderedPageBreak/>
              <w:t> </w:t>
            </w:r>
          </w:p>
        </w:tc>
        <w:tc>
          <w:tcPr>
            <w:tcW w:w="2220" w:type="dxa"/>
            <w:tcBorders>
              <w:top w:val="single" w:sz="4" w:space="0" w:color="auto"/>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Pr>
            </w:pPr>
            <w:r w:rsidRPr="002D640F">
              <w:rPr>
                <w:rFonts w:ascii="Times New Roman" w:eastAsia="Times New Roman" w:hAnsi="Times New Roman" w:cs="Times New Roman" w:hint="cs"/>
                <w:b/>
                <w:bCs/>
                <w:sz w:val="24"/>
                <w:szCs w:val="24"/>
                <w:rtl/>
              </w:rPr>
              <w:t> </w:t>
            </w:r>
          </w:p>
        </w:tc>
        <w:tc>
          <w:tcPr>
            <w:tcW w:w="5239" w:type="dxa"/>
            <w:tcBorders>
              <w:top w:val="single" w:sz="4" w:space="0" w:color="auto"/>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يميز بين أنواع التشغيل المختلفة (خراطة داخلية و خارجية وسلبات ولامركزية، وقطع اللوالب)</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66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يوضح المفاهيم الأساسية لعمليات التشغيل المختلفة على المخرطة</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28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يجهز المخرطة لعمليات القطع</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يخرط قطع العمل خراطة طولية داخلية و خارجية </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1B7411" w:rsidRPr="002D640F" w:rsidRDefault="001B7411" w:rsidP="002D640F">
            <w:pPr>
              <w:bidi/>
              <w:rPr>
                <w:rFonts w:ascii="Times New Roman" w:eastAsia="Times New Roman" w:hAnsi="Times New Roman" w:cs="Times New Roman"/>
                <w:b/>
                <w:bCs/>
                <w:sz w:val="24"/>
                <w:szCs w:val="24"/>
                <w:rtl/>
              </w:rPr>
            </w:pPr>
          </w:p>
          <w:p w:rsidR="001B7411"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يجري خراطة السلبة الخارجية بإمالة</w:t>
            </w:r>
          </w:p>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xml:space="preserve"> الراسمة</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449"/>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يقطع لولب مفرد الباب داخلي و خارجي</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286"/>
          <w:jc w:val="center"/>
        </w:trPr>
        <w:tc>
          <w:tcPr>
            <w:tcW w:w="1906" w:type="dxa"/>
            <w:tcBorders>
              <w:left w:val="single" w:sz="8"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يقطع لولب</w:t>
            </w:r>
            <w:r w:rsidR="00A37550" w:rsidRPr="002D640F">
              <w:rPr>
                <w:rFonts w:ascii="Times New Roman" w:eastAsia="Times New Roman" w:hAnsi="Times New Roman" w:cs="Times New Roman" w:hint="cs"/>
                <w:b/>
                <w:bCs/>
                <w:sz w:val="24"/>
                <w:szCs w:val="24"/>
                <w:rtl/>
              </w:rPr>
              <w:t>ا</w:t>
            </w:r>
            <w:r w:rsidRPr="002D640F">
              <w:rPr>
                <w:rFonts w:ascii="Times New Roman" w:eastAsia="Times New Roman" w:hAnsi="Times New Roman" w:cs="Times New Roman" w:hint="cs"/>
                <w:b/>
                <w:bCs/>
                <w:sz w:val="24"/>
                <w:szCs w:val="24"/>
                <w:rtl/>
              </w:rPr>
              <w:t xml:space="preserve"> خارجي</w:t>
            </w:r>
            <w:r w:rsidR="00A37550" w:rsidRPr="002D640F">
              <w:rPr>
                <w:rFonts w:ascii="Times New Roman" w:eastAsia="Times New Roman" w:hAnsi="Times New Roman" w:cs="Times New Roman" w:hint="cs"/>
                <w:b/>
                <w:bCs/>
                <w:sz w:val="24"/>
                <w:szCs w:val="24"/>
                <w:rtl/>
              </w:rPr>
              <w:t>ا</w:t>
            </w:r>
            <w:r w:rsidRPr="002D640F">
              <w:rPr>
                <w:rFonts w:ascii="Times New Roman" w:eastAsia="Times New Roman" w:hAnsi="Times New Roman" w:cs="Times New Roman" w:hint="cs"/>
                <w:b/>
                <w:bCs/>
                <w:sz w:val="24"/>
                <w:szCs w:val="24"/>
                <w:rtl/>
              </w:rPr>
              <w:t xml:space="preserve"> ذا بابين</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r w:rsidR="00C45E3E" w:rsidRPr="002D640F" w:rsidTr="0070216C">
        <w:trPr>
          <w:trHeight w:val="286"/>
          <w:jc w:val="center"/>
        </w:trPr>
        <w:tc>
          <w:tcPr>
            <w:tcW w:w="1906" w:type="dxa"/>
            <w:tcBorders>
              <w:left w:val="single" w:sz="8" w:space="0" w:color="auto"/>
              <w:bottom w:val="single" w:sz="4" w:space="0" w:color="auto"/>
              <w:right w:val="single" w:sz="8" w:space="0" w:color="auto"/>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2220" w:type="dxa"/>
            <w:tcBorders>
              <w:left w:val="single" w:sz="8" w:space="0" w:color="auto"/>
              <w:bottom w:val="single" w:sz="8" w:space="0" w:color="auto"/>
              <w:right w:val="nil"/>
            </w:tcBorders>
            <w:shd w:val="clear" w:color="000000" w:fill="FFFFFF"/>
            <w:vAlign w:val="center"/>
            <w:hideMark/>
          </w:tcPr>
          <w:p w:rsidR="0072443C" w:rsidRPr="002D640F" w:rsidRDefault="0072443C" w:rsidP="0072443C">
            <w:pPr>
              <w:bidi/>
              <w:jc w:val="center"/>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 </w:t>
            </w:r>
          </w:p>
        </w:tc>
        <w:tc>
          <w:tcPr>
            <w:tcW w:w="5239" w:type="dxa"/>
            <w:tcBorders>
              <w:left w:val="single" w:sz="8" w:space="0" w:color="auto"/>
              <w:bottom w:val="single" w:sz="8" w:space="0" w:color="auto"/>
              <w:right w:val="single" w:sz="8" w:space="0" w:color="auto"/>
            </w:tcBorders>
            <w:shd w:val="clear" w:color="000000" w:fill="FFFFFF"/>
            <w:vAlign w:val="center"/>
            <w:hideMark/>
          </w:tcPr>
          <w:p w:rsidR="0072443C" w:rsidRPr="002D640F" w:rsidRDefault="0072443C" w:rsidP="002D640F">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hint="cs"/>
                <w:b/>
                <w:bCs/>
                <w:sz w:val="24"/>
                <w:szCs w:val="24"/>
                <w:rtl/>
              </w:rPr>
              <w:t>يخرط مشغولة خراطة لامركزية</w:t>
            </w:r>
            <w:r w:rsidR="00425A5D" w:rsidRPr="002D640F">
              <w:rPr>
                <w:rFonts w:ascii="Times New Roman" w:eastAsia="Times New Roman" w:hAnsi="Times New Roman" w:cs="Times New Roman" w:hint="cs"/>
                <w:b/>
                <w:bCs/>
                <w:sz w:val="24"/>
                <w:szCs w:val="24"/>
                <w:rtl/>
              </w:rPr>
              <w:t>.</w:t>
            </w:r>
          </w:p>
          <w:p w:rsidR="00425A5D" w:rsidRPr="002D640F" w:rsidRDefault="00425A5D" w:rsidP="002D640F">
            <w:pPr>
              <w:bidi/>
              <w:rPr>
                <w:rFonts w:ascii="Times New Roman" w:eastAsia="Times New Roman" w:hAnsi="Times New Roman" w:cs="Times New Roman"/>
                <w:b/>
                <w:bCs/>
                <w:sz w:val="24"/>
                <w:szCs w:val="24"/>
                <w:rtl/>
              </w:rPr>
            </w:pPr>
          </w:p>
        </w:tc>
      </w:tr>
    </w:tbl>
    <w:p w:rsidR="0072443C" w:rsidRDefault="0072443C" w:rsidP="0072443C">
      <w:pPr>
        <w:bidi/>
        <w:ind w:left="360"/>
        <w:rPr>
          <w:rFonts w:ascii="Simplified Arabic" w:hAnsi="Simplified Arabic" w:cs="Simplified Arabic"/>
          <w:b/>
          <w:bCs/>
          <w:sz w:val="28"/>
          <w:szCs w:val="28"/>
          <w:rtl/>
          <w:lang w:bidi="ar-JO"/>
        </w:rPr>
      </w:pPr>
    </w:p>
    <w:tbl>
      <w:tblPr>
        <w:tblpPr w:leftFromText="180" w:rightFromText="180" w:vertAnchor="text" w:tblpXSpec="right" w:tblpY="1"/>
        <w:tblOverlap w:val="never"/>
        <w:bidiVisual/>
        <w:tblW w:w="9073" w:type="dxa"/>
        <w:tblLook w:val="04A0" w:firstRow="1" w:lastRow="0" w:firstColumn="1" w:lastColumn="0" w:noHBand="0" w:noVBand="1"/>
      </w:tblPr>
      <w:tblGrid>
        <w:gridCol w:w="1560"/>
        <w:gridCol w:w="2113"/>
        <w:gridCol w:w="276"/>
        <w:gridCol w:w="5164"/>
      </w:tblGrid>
      <w:tr w:rsidR="00230479" w:rsidRPr="002D640F" w:rsidTr="00987418">
        <w:trPr>
          <w:trHeight w:val="143"/>
        </w:trPr>
        <w:tc>
          <w:tcPr>
            <w:tcW w:w="1560" w:type="dxa"/>
            <w:tcBorders>
              <w:top w:val="single" w:sz="4" w:space="0" w:color="auto"/>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top w:val="single" w:sz="4" w:space="0" w:color="auto"/>
              <w:left w:val="single" w:sz="4" w:space="0" w:color="auto"/>
              <w:righ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noWrap/>
            <w:vAlign w:val="bottom"/>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c>
          <w:tcPr>
            <w:tcW w:w="5164" w:type="dxa"/>
            <w:tcBorders>
              <w:top w:val="single" w:sz="4" w:space="0" w:color="auto"/>
              <w:right w:val="single" w:sz="4" w:space="0" w:color="auto"/>
            </w:tcBorders>
            <w:shd w:val="clear" w:color="000000" w:fill="FFFFFF"/>
            <w:noWrap/>
            <w:vAlign w:val="bottom"/>
            <w:hideMark/>
          </w:tcPr>
          <w:p w:rsidR="00230479" w:rsidRPr="002D640F" w:rsidRDefault="00230479" w:rsidP="00E431A0">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r>
      <w:tr w:rsidR="00230479" w:rsidRPr="002D640F" w:rsidTr="00987418">
        <w:trPr>
          <w:trHeight w:val="134"/>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التفريز الآلي</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يوضح مفهوم عملية التفريز و العوامل المؤثرة فيها</w:t>
            </w:r>
          </w:p>
        </w:tc>
      </w:tr>
      <w:tr w:rsidR="00230479" w:rsidRPr="002D640F" w:rsidTr="00987418">
        <w:trPr>
          <w:trHeight w:val="116"/>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يميز بين أنواع التفريز وطرائقه</w:t>
            </w:r>
          </w:p>
        </w:tc>
      </w:tr>
      <w:tr w:rsidR="00230479" w:rsidRPr="002D640F" w:rsidTr="00987418">
        <w:trPr>
          <w:trHeight w:val="300"/>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يصف أجزاء ماكنة التفريز ويوضح استخداماتها في عمليات التفريز المختلفة.</w:t>
            </w:r>
          </w:p>
        </w:tc>
      </w:tr>
      <w:tr w:rsidR="00230479" w:rsidRPr="002D640F" w:rsidTr="00987418">
        <w:trPr>
          <w:trHeight w:val="170"/>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xml:space="preserve">يختار السكين المناسبة لعملية التفريز   </w:t>
            </w:r>
          </w:p>
        </w:tc>
      </w:tr>
      <w:tr w:rsidR="00230479" w:rsidRPr="002D640F" w:rsidTr="00987418">
        <w:trPr>
          <w:trHeight w:val="161"/>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xml:space="preserve">يجري عمليات التفريز المختلقة </w:t>
            </w:r>
          </w:p>
        </w:tc>
      </w:tr>
      <w:tr w:rsidR="00230479" w:rsidRPr="002D640F" w:rsidTr="00987418">
        <w:trPr>
          <w:trHeight w:val="152"/>
        </w:trPr>
        <w:tc>
          <w:tcPr>
            <w:tcW w:w="1560"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يوضح المفاهيم الأساسية للتروس وطرق انازها</w:t>
            </w:r>
          </w:p>
        </w:tc>
      </w:tr>
      <w:tr w:rsidR="00230479" w:rsidRPr="002D640F" w:rsidTr="00987418">
        <w:trPr>
          <w:trHeight w:val="134"/>
        </w:trPr>
        <w:tc>
          <w:tcPr>
            <w:tcW w:w="1560" w:type="dxa"/>
            <w:tcBorders>
              <w:top w:val="single" w:sz="4" w:space="0" w:color="auto"/>
              <w:left w:val="single" w:sz="4" w:space="0" w:color="auto"/>
              <w:righ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top w:val="single" w:sz="4" w:space="0" w:color="auto"/>
              <w:left w:val="single" w:sz="4" w:space="0" w:color="auto"/>
              <w:righ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noWrap/>
            <w:vAlign w:val="bottom"/>
          </w:tcPr>
          <w:p w:rsidR="00230479" w:rsidRPr="002D640F" w:rsidRDefault="00230479" w:rsidP="00E431A0">
            <w:pPr>
              <w:rPr>
                <w:rFonts w:ascii="Times New Roman" w:eastAsia="Times New Roman" w:hAnsi="Times New Roman" w:cs="Times New Roman"/>
                <w:b/>
                <w:bCs/>
                <w:color w:val="000000"/>
                <w:sz w:val="24"/>
                <w:szCs w:val="24"/>
              </w:rPr>
            </w:pPr>
          </w:p>
        </w:tc>
        <w:tc>
          <w:tcPr>
            <w:tcW w:w="5164" w:type="dxa"/>
            <w:tcBorders>
              <w:top w:val="single" w:sz="4" w:space="0" w:color="auto"/>
              <w:right w:val="single" w:sz="4" w:space="0" w:color="auto"/>
            </w:tcBorders>
            <w:shd w:val="clear" w:color="000000" w:fill="FFFFFF"/>
            <w:noWrap/>
            <w:vAlign w:val="bottom"/>
            <w:hideMark/>
          </w:tcPr>
          <w:p w:rsidR="00230479" w:rsidRPr="002D640F" w:rsidRDefault="00230479" w:rsidP="00E431A0">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r>
      <w:tr w:rsidR="00230479" w:rsidRPr="002D640F" w:rsidTr="00987418">
        <w:trPr>
          <w:trHeight w:val="125"/>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tl/>
              </w:rPr>
              <w:t>اللحام والقطع</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اللحام بالقوس الكهربائي</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xml:space="preserve">يوضح مفهوم اللحام بالقوس الكهربائي </w:t>
            </w:r>
          </w:p>
        </w:tc>
      </w:tr>
      <w:tr w:rsidR="00230479" w:rsidRPr="002D640F" w:rsidTr="00987418">
        <w:trPr>
          <w:trHeight w:val="107"/>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يميز الفروقات بين اللحام بالوضع الأرضي و الأفقي</w:t>
            </w:r>
          </w:p>
        </w:tc>
      </w:tr>
      <w:tr w:rsidR="00230479" w:rsidRPr="002D640F" w:rsidTr="00987418">
        <w:trPr>
          <w:trHeight w:val="89"/>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يجري عملية لحام بالقوس الكهربائي بالوضع الأرضي</w:t>
            </w:r>
          </w:p>
        </w:tc>
      </w:tr>
      <w:tr w:rsidR="00230479" w:rsidRPr="002D640F" w:rsidTr="00987418">
        <w:trPr>
          <w:trHeight w:val="80"/>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يجري عملية لحام بالقوس الكهربائي بالوضع الأفقي</w:t>
            </w:r>
          </w:p>
        </w:tc>
      </w:tr>
      <w:tr w:rsidR="00230479" w:rsidRPr="002D640F" w:rsidTr="00987418">
        <w:trPr>
          <w:trHeight w:val="71"/>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top w:val="single" w:sz="4" w:space="0" w:color="auto"/>
              <w:left w:val="single" w:sz="4" w:space="0" w:color="auto"/>
              <w:righ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top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r>
      <w:tr w:rsidR="00230479" w:rsidRPr="002D640F" w:rsidTr="00987418">
        <w:trPr>
          <w:trHeight w:val="53"/>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اللحام بالأكسي أستلين</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يوضح مفهوم اللحام بالأكسي أستيلين و أدواته</w:t>
            </w:r>
          </w:p>
        </w:tc>
      </w:tr>
      <w:tr w:rsidR="00230479" w:rsidRPr="002D640F" w:rsidTr="00987418">
        <w:trPr>
          <w:trHeight w:val="48"/>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xml:space="preserve">يميز ملحقات محطة اللحام بالأكسي أستيلين </w:t>
            </w:r>
          </w:p>
        </w:tc>
      </w:tr>
      <w:tr w:rsidR="00230479" w:rsidRPr="002D640F" w:rsidTr="00987418">
        <w:trPr>
          <w:trHeight w:val="48"/>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000000" w:fill="FFFFFF"/>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يجري عمليات اللحام بالأكسي أستلين بالوضع الأرضي</w:t>
            </w:r>
          </w:p>
        </w:tc>
      </w:tr>
      <w:tr w:rsidR="00230479" w:rsidRPr="002D640F" w:rsidTr="00987418">
        <w:trPr>
          <w:trHeight w:val="98"/>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top w:val="single" w:sz="4" w:space="0" w:color="auto"/>
              <w:left w:val="single" w:sz="4" w:space="0" w:color="auto"/>
              <w:righ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noWrap/>
            <w:vAlign w:val="bottom"/>
          </w:tcPr>
          <w:p w:rsidR="00230479" w:rsidRPr="002D640F" w:rsidRDefault="00230479" w:rsidP="00E431A0">
            <w:pPr>
              <w:rPr>
                <w:rFonts w:ascii="Times New Roman" w:eastAsia="Times New Roman" w:hAnsi="Times New Roman" w:cs="Times New Roman"/>
                <w:b/>
                <w:bCs/>
                <w:color w:val="000000"/>
                <w:sz w:val="24"/>
                <w:szCs w:val="24"/>
              </w:rPr>
            </w:pPr>
          </w:p>
        </w:tc>
        <w:tc>
          <w:tcPr>
            <w:tcW w:w="5164" w:type="dxa"/>
            <w:tcBorders>
              <w:top w:val="single" w:sz="4" w:space="0" w:color="auto"/>
              <w:right w:val="single" w:sz="4" w:space="0" w:color="auto"/>
            </w:tcBorders>
            <w:shd w:val="clear" w:color="000000" w:fill="FFFFFF"/>
            <w:noWrap/>
            <w:vAlign w:val="bottom"/>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r>
      <w:tr w:rsidR="00230479" w:rsidRPr="002D640F" w:rsidTr="00987418">
        <w:trPr>
          <w:trHeight w:val="89"/>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القطع بالبلازما</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noWrap/>
            <w:vAlign w:val="center"/>
            <w:hideMark/>
          </w:tcPr>
          <w:p w:rsidR="00230479" w:rsidRPr="002D640F" w:rsidRDefault="00230479" w:rsidP="00E24AE7">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يوضح مفهوم عملية القطع باليلازما و العوامل التي ت</w:t>
            </w:r>
            <w:r w:rsidR="00E24AE7" w:rsidRPr="002D640F">
              <w:rPr>
                <w:rFonts w:ascii="Times New Roman" w:eastAsia="Times New Roman" w:hAnsi="Times New Roman" w:cs="Times New Roman" w:hint="cs"/>
                <w:b/>
                <w:bCs/>
                <w:color w:val="000000"/>
                <w:sz w:val="24"/>
                <w:szCs w:val="24"/>
                <w:rtl/>
              </w:rPr>
              <w:t>ؤ</w:t>
            </w:r>
            <w:r w:rsidRPr="002D640F">
              <w:rPr>
                <w:rFonts w:ascii="Times New Roman" w:eastAsia="Times New Roman" w:hAnsi="Times New Roman" w:cs="Times New Roman"/>
                <w:b/>
                <w:bCs/>
                <w:color w:val="000000"/>
                <w:sz w:val="24"/>
                <w:szCs w:val="24"/>
                <w:rtl/>
              </w:rPr>
              <w:t>ثر عليها</w:t>
            </w:r>
          </w:p>
        </w:tc>
      </w:tr>
      <w:tr w:rsidR="00230479" w:rsidRPr="002D640F" w:rsidTr="00987418">
        <w:trPr>
          <w:trHeight w:val="80"/>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يميز اجزاء محطة القطع بالبلازما ووظيفتها</w:t>
            </w:r>
          </w:p>
        </w:tc>
      </w:tr>
      <w:tr w:rsidR="00230479" w:rsidRPr="002D640F" w:rsidTr="00987418">
        <w:trPr>
          <w:trHeight w:val="233"/>
        </w:trPr>
        <w:tc>
          <w:tcPr>
            <w:tcW w:w="1560"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000000" w:fill="FFFFFF"/>
            <w:noWrap/>
            <w:vAlign w:val="center"/>
            <w:hideMark/>
          </w:tcPr>
          <w:p w:rsidR="00230479"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يجري عملية القطع بالبلازما لقطع حديدية و غير حديدية بسماكات متنوعة و أشكال مختلفة</w:t>
            </w:r>
          </w:p>
          <w:p w:rsidR="002D640F" w:rsidRDefault="002D640F" w:rsidP="002D640F">
            <w:pPr>
              <w:bidi/>
              <w:rPr>
                <w:rFonts w:ascii="Times New Roman" w:eastAsia="Times New Roman" w:hAnsi="Times New Roman" w:cs="Times New Roman"/>
                <w:b/>
                <w:bCs/>
                <w:color w:val="000000"/>
                <w:sz w:val="24"/>
                <w:szCs w:val="24"/>
                <w:rtl/>
              </w:rPr>
            </w:pPr>
          </w:p>
          <w:p w:rsidR="002D640F" w:rsidRPr="002D640F" w:rsidRDefault="002D640F" w:rsidP="002D640F">
            <w:pPr>
              <w:bidi/>
              <w:rPr>
                <w:rFonts w:ascii="Times New Roman" w:eastAsia="Times New Roman" w:hAnsi="Times New Roman" w:cs="Times New Roman"/>
                <w:b/>
                <w:bCs/>
                <w:color w:val="000000"/>
                <w:sz w:val="24"/>
                <w:szCs w:val="24"/>
                <w:rtl/>
              </w:rPr>
            </w:pPr>
          </w:p>
        </w:tc>
      </w:tr>
      <w:tr w:rsidR="00230479" w:rsidRPr="002D640F" w:rsidTr="00987418">
        <w:trPr>
          <w:trHeight w:val="134"/>
        </w:trPr>
        <w:tc>
          <w:tcPr>
            <w:tcW w:w="1560" w:type="dxa"/>
            <w:tcBorders>
              <w:top w:val="single" w:sz="4" w:space="0" w:color="auto"/>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top w:val="single" w:sz="4" w:space="0" w:color="auto"/>
              <w:left w:val="single" w:sz="4" w:space="0" w:color="auto"/>
              <w:righ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noWrap/>
            <w:vAlign w:val="bottom"/>
          </w:tcPr>
          <w:p w:rsidR="00230479" w:rsidRPr="002D640F" w:rsidRDefault="00230479" w:rsidP="00E431A0">
            <w:pPr>
              <w:rPr>
                <w:rFonts w:ascii="Times New Roman" w:eastAsia="Times New Roman" w:hAnsi="Times New Roman" w:cs="Times New Roman"/>
                <w:b/>
                <w:bCs/>
                <w:color w:val="000000"/>
                <w:sz w:val="24"/>
                <w:szCs w:val="24"/>
              </w:rPr>
            </w:pPr>
          </w:p>
        </w:tc>
        <w:tc>
          <w:tcPr>
            <w:tcW w:w="5164" w:type="dxa"/>
            <w:tcBorders>
              <w:top w:val="single" w:sz="4" w:space="0" w:color="auto"/>
              <w:right w:val="single" w:sz="4" w:space="0" w:color="auto"/>
            </w:tcBorders>
            <w:shd w:val="clear" w:color="000000" w:fill="FFFFFF"/>
            <w:noWrap/>
            <w:vAlign w:val="bottom"/>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r>
      <w:tr w:rsidR="00987418" w:rsidRPr="002D640F" w:rsidTr="00987418">
        <w:trPr>
          <w:trHeight w:val="206"/>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tl/>
              </w:rPr>
              <w:t>الخراطة والتفريز المحوسب</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الخراطة المحوسبة</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يصف عملية الخراطة المحوسبة و العمليات التشغيلية التي تجرى عليها</w:t>
            </w:r>
          </w:p>
        </w:tc>
      </w:tr>
      <w:tr w:rsidR="00987418" w:rsidRPr="002D640F" w:rsidTr="00987418">
        <w:trPr>
          <w:trHeight w:val="188"/>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يوضح نظام الإحداثيات المستخدم على ماكنات الخراطة المحوسبة</w:t>
            </w:r>
          </w:p>
        </w:tc>
      </w:tr>
      <w:tr w:rsidR="00230479" w:rsidRPr="002D640F" w:rsidTr="00987418">
        <w:trPr>
          <w:trHeight w:val="170"/>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xml:space="preserve">يميز بين طرق برمجة ماكنات الخراطة المحوسبة و أدواتها </w:t>
            </w:r>
          </w:p>
        </w:tc>
      </w:tr>
      <w:tr w:rsidR="00987418" w:rsidRPr="002D640F" w:rsidTr="00987418">
        <w:trPr>
          <w:trHeight w:val="161"/>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يجهز ماكنة الخراطة المحوسبة للعمل</w:t>
            </w:r>
          </w:p>
        </w:tc>
      </w:tr>
      <w:tr w:rsidR="00230479" w:rsidRPr="002D640F" w:rsidTr="00987418">
        <w:trPr>
          <w:trHeight w:val="143"/>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يجري عمليات التشغيل المختلفة باستخدام المخرطة المحوسبة</w:t>
            </w:r>
            <w:r w:rsidR="00E431A0" w:rsidRPr="002D640F">
              <w:rPr>
                <w:rFonts w:ascii="Times New Roman" w:eastAsia="Times New Roman" w:hAnsi="Times New Roman" w:cs="Times New Roman" w:hint="cs"/>
                <w:b/>
                <w:bCs/>
                <w:sz w:val="24"/>
                <w:szCs w:val="24"/>
                <w:rtl/>
              </w:rPr>
              <w:t>.</w:t>
            </w:r>
          </w:p>
        </w:tc>
      </w:tr>
      <w:tr w:rsidR="00987418" w:rsidRPr="002D640F" w:rsidTr="00987418">
        <w:trPr>
          <w:trHeight w:val="48"/>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top w:val="single" w:sz="4" w:space="0" w:color="auto"/>
              <w:left w:val="single" w:sz="4" w:space="0" w:color="auto"/>
              <w:righ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noWrap/>
            <w:vAlign w:val="bottom"/>
          </w:tcPr>
          <w:p w:rsidR="00230479" w:rsidRPr="002D640F" w:rsidRDefault="00230479" w:rsidP="00E431A0">
            <w:pPr>
              <w:rPr>
                <w:rFonts w:ascii="Times New Roman" w:eastAsia="Times New Roman" w:hAnsi="Times New Roman" w:cs="Times New Roman"/>
                <w:b/>
                <w:bCs/>
                <w:color w:val="000000"/>
                <w:sz w:val="24"/>
                <w:szCs w:val="24"/>
              </w:rPr>
            </w:pPr>
          </w:p>
        </w:tc>
        <w:tc>
          <w:tcPr>
            <w:tcW w:w="5164" w:type="dxa"/>
            <w:tcBorders>
              <w:top w:val="single" w:sz="4" w:space="0" w:color="auto"/>
              <w:right w:val="single" w:sz="4" w:space="0" w:color="auto"/>
            </w:tcBorders>
            <w:shd w:val="clear" w:color="000000" w:fill="FFFFFF"/>
            <w:noWrap/>
            <w:vAlign w:val="bottom"/>
            <w:hideMark/>
          </w:tcPr>
          <w:p w:rsidR="00230479" w:rsidRPr="002D640F" w:rsidRDefault="00230479" w:rsidP="00E431A0">
            <w:pPr>
              <w:rPr>
                <w:rFonts w:ascii="Times New Roman" w:eastAsia="Times New Roman" w:hAnsi="Times New Roman" w:cs="Times New Roman"/>
                <w:b/>
                <w:bCs/>
                <w:sz w:val="24"/>
                <w:szCs w:val="24"/>
              </w:rPr>
            </w:pPr>
            <w:r w:rsidRPr="002D640F">
              <w:rPr>
                <w:rFonts w:ascii="Times New Roman" w:eastAsia="Times New Roman" w:hAnsi="Times New Roman" w:cs="Times New Roman"/>
                <w:b/>
                <w:bCs/>
                <w:sz w:val="24"/>
                <w:szCs w:val="24"/>
              </w:rPr>
              <w:t> </w:t>
            </w:r>
          </w:p>
        </w:tc>
      </w:tr>
      <w:tr w:rsidR="00987418" w:rsidRPr="002D640F" w:rsidTr="00987418">
        <w:trPr>
          <w:trHeight w:val="206"/>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التفريز المحوسب</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يصف عملية التفريز المحوسبة و العمليات التشغيلية التي تجرى عليها</w:t>
            </w:r>
            <w:r w:rsidR="00E431A0" w:rsidRPr="002D640F">
              <w:rPr>
                <w:rFonts w:ascii="Times New Roman" w:eastAsia="Times New Roman" w:hAnsi="Times New Roman" w:cs="Times New Roman" w:hint="cs"/>
                <w:b/>
                <w:bCs/>
                <w:sz w:val="24"/>
                <w:szCs w:val="24"/>
                <w:rtl/>
              </w:rPr>
              <w:t>.</w:t>
            </w:r>
          </w:p>
        </w:tc>
      </w:tr>
      <w:tr w:rsidR="00987418" w:rsidRPr="002D640F" w:rsidTr="00987418">
        <w:trPr>
          <w:trHeight w:val="188"/>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يوضح نظام الإحداثيات المستخدم على ماكنات الخراطة المحوسبة</w:t>
            </w:r>
            <w:r w:rsidR="00E431A0" w:rsidRPr="002D640F">
              <w:rPr>
                <w:rFonts w:ascii="Times New Roman" w:eastAsia="Times New Roman" w:hAnsi="Times New Roman" w:cs="Times New Roman" w:hint="cs"/>
                <w:b/>
                <w:bCs/>
                <w:sz w:val="24"/>
                <w:szCs w:val="24"/>
                <w:rtl/>
              </w:rPr>
              <w:t>.</w:t>
            </w:r>
          </w:p>
        </w:tc>
      </w:tr>
      <w:tr w:rsidR="00987418" w:rsidRPr="002D640F" w:rsidTr="00987418">
        <w:trPr>
          <w:trHeight w:val="80"/>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xml:space="preserve">يميز بين طرق برمجة ماكنات الخراطة المحوسبة و أدواتها </w:t>
            </w:r>
            <w:r w:rsidR="00E431A0" w:rsidRPr="002D640F">
              <w:rPr>
                <w:rFonts w:ascii="Times New Roman" w:eastAsia="Times New Roman" w:hAnsi="Times New Roman" w:cs="Times New Roman" w:hint="cs"/>
                <w:b/>
                <w:bCs/>
                <w:sz w:val="24"/>
                <w:szCs w:val="24"/>
                <w:rtl/>
              </w:rPr>
              <w:t>.</w:t>
            </w:r>
          </w:p>
        </w:tc>
      </w:tr>
      <w:tr w:rsidR="00987418" w:rsidRPr="002D640F" w:rsidTr="00987418">
        <w:trPr>
          <w:trHeight w:val="161"/>
        </w:trPr>
        <w:tc>
          <w:tcPr>
            <w:tcW w:w="1560"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000000" w:fill="FFFFFF"/>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يجهز ماكنة التفريز المحوسب</w:t>
            </w:r>
            <w:r w:rsidR="00E431A0" w:rsidRPr="002D640F">
              <w:rPr>
                <w:rFonts w:ascii="Times New Roman" w:eastAsia="Times New Roman" w:hAnsi="Times New Roman" w:cs="Times New Roman" w:hint="cs"/>
                <w:b/>
                <w:bCs/>
                <w:sz w:val="24"/>
                <w:szCs w:val="24"/>
                <w:rtl/>
              </w:rPr>
              <w:t>ة</w:t>
            </w:r>
            <w:r w:rsidRPr="002D640F">
              <w:rPr>
                <w:rFonts w:ascii="Times New Roman" w:eastAsia="Times New Roman" w:hAnsi="Times New Roman" w:cs="Times New Roman"/>
                <w:b/>
                <w:bCs/>
                <w:sz w:val="24"/>
                <w:szCs w:val="24"/>
                <w:rtl/>
              </w:rPr>
              <w:t xml:space="preserve"> للعمل</w:t>
            </w:r>
            <w:r w:rsidR="00E431A0" w:rsidRPr="002D640F">
              <w:rPr>
                <w:rFonts w:ascii="Times New Roman" w:eastAsia="Times New Roman" w:hAnsi="Times New Roman" w:cs="Times New Roman" w:hint="cs"/>
                <w:b/>
                <w:bCs/>
                <w:sz w:val="24"/>
                <w:szCs w:val="24"/>
                <w:rtl/>
              </w:rPr>
              <w:t>.</w:t>
            </w:r>
          </w:p>
        </w:tc>
      </w:tr>
      <w:tr w:rsidR="00230479" w:rsidRPr="002D640F" w:rsidTr="00987418">
        <w:trPr>
          <w:trHeight w:val="233"/>
        </w:trPr>
        <w:tc>
          <w:tcPr>
            <w:tcW w:w="1560"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bottom w:val="single" w:sz="4" w:space="0" w:color="auto"/>
              <w:right w:val="single" w:sz="4" w:space="0" w:color="auto"/>
            </w:tcBorders>
            <w:shd w:val="clear" w:color="000000" w:fill="FFFFFF"/>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000000" w:fill="FFFFFF"/>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يجري عمليات التفريز المختلفة على ماكنة التفريز المحوسبة</w:t>
            </w:r>
          </w:p>
        </w:tc>
      </w:tr>
      <w:tr w:rsidR="00230479" w:rsidRPr="002D640F" w:rsidTr="00987418">
        <w:trPr>
          <w:trHeight w:val="71"/>
        </w:trPr>
        <w:tc>
          <w:tcPr>
            <w:tcW w:w="1560" w:type="dxa"/>
            <w:tcBorders>
              <w:top w:val="single" w:sz="4" w:space="0" w:color="auto"/>
              <w:bottom w:val="single" w:sz="4" w:space="0" w:color="auto"/>
            </w:tcBorders>
            <w:shd w:val="clear" w:color="auto" w:fill="auto"/>
            <w:noWrap/>
            <w:vAlign w:val="bottom"/>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top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tl/>
              </w:rPr>
              <w:t> </w:t>
            </w:r>
          </w:p>
        </w:tc>
        <w:tc>
          <w:tcPr>
            <w:tcW w:w="236" w:type="dxa"/>
            <w:tcBorders>
              <w:top w:val="single" w:sz="4" w:space="0" w:color="auto"/>
              <w:left w:val="single" w:sz="4" w:space="0" w:color="auto"/>
              <w:bottom w:val="single" w:sz="4" w:space="0" w:color="auto"/>
            </w:tcBorders>
            <w:shd w:val="clear" w:color="000000" w:fill="FFFF00"/>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top w:val="single" w:sz="4" w:space="0" w:color="auto"/>
              <w:bottom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sz w:val="24"/>
                <w:szCs w:val="24"/>
                <w:rtl/>
              </w:rPr>
            </w:pPr>
            <w:r w:rsidRPr="002D640F">
              <w:rPr>
                <w:rFonts w:ascii="Times New Roman" w:eastAsia="Times New Roman" w:hAnsi="Times New Roman" w:cs="Times New Roman"/>
                <w:b/>
                <w:bCs/>
                <w:sz w:val="24"/>
                <w:szCs w:val="24"/>
                <w:rtl/>
              </w:rPr>
              <w:t> </w:t>
            </w:r>
          </w:p>
        </w:tc>
      </w:tr>
      <w:tr w:rsidR="00230479" w:rsidRPr="002D640F" w:rsidTr="00987418">
        <w:trPr>
          <w:trHeight w:val="62"/>
        </w:trPr>
        <w:tc>
          <w:tcPr>
            <w:tcW w:w="1560" w:type="dxa"/>
            <w:tcBorders>
              <w:top w:val="single" w:sz="4" w:space="0" w:color="auto"/>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top w:val="single" w:sz="4" w:space="0" w:color="auto"/>
              <w:left w:val="single" w:sz="4" w:space="0" w:color="auto"/>
              <w:right w:val="single" w:sz="4" w:space="0" w:color="auto"/>
            </w:tcBorders>
            <w:shd w:val="clear" w:color="auto" w:fill="auto"/>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auto" w:fill="auto"/>
            <w:noWrap/>
            <w:vAlign w:val="bottom"/>
          </w:tcPr>
          <w:p w:rsidR="00230479" w:rsidRPr="002D640F" w:rsidRDefault="00230479" w:rsidP="00E431A0">
            <w:pPr>
              <w:rPr>
                <w:rFonts w:ascii="Times New Roman" w:eastAsia="Times New Roman" w:hAnsi="Times New Roman" w:cs="Times New Roman"/>
                <w:b/>
                <w:bCs/>
                <w:color w:val="000000"/>
                <w:sz w:val="24"/>
                <w:szCs w:val="24"/>
              </w:rPr>
            </w:pPr>
          </w:p>
        </w:tc>
        <w:tc>
          <w:tcPr>
            <w:tcW w:w="5164" w:type="dxa"/>
            <w:tcBorders>
              <w:top w:val="single" w:sz="4" w:space="0" w:color="auto"/>
              <w:right w:val="single" w:sz="4" w:space="0" w:color="auto"/>
            </w:tcBorders>
            <w:shd w:val="clear" w:color="auto" w:fill="auto"/>
            <w:noWrap/>
            <w:vAlign w:val="bottom"/>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r>
      <w:tr w:rsidR="00987418" w:rsidRPr="002D640F" w:rsidTr="00987418">
        <w:trPr>
          <w:trHeight w:val="53"/>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tl/>
              </w:rPr>
              <w:t>الرسم الميكانيكي</w:t>
            </w:r>
          </w:p>
        </w:tc>
        <w:tc>
          <w:tcPr>
            <w:tcW w:w="2113"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القطاعات</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يميز أنواع  القطاعات واستخداماتها.</w:t>
            </w:r>
          </w:p>
        </w:tc>
      </w:tr>
      <w:tr w:rsidR="00987418" w:rsidRPr="002D640F" w:rsidTr="00987418">
        <w:trPr>
          <w:trHeight w:val="125"/>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noWrap/>
            <w:vAlign w:val="center"/>
            <w:hideMark/>
          </w:tcPr>
          <w:p w:rsidR="00230479" w:rsidRPr="002D640F" w:rsidRDefault="00E431A0"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ي</w:t>
            </w:r>
            <w:r w:rsidR="00230479" w:rsidRPr="002D640F">
              <w:rPr>
                <w:rFonts w:ascii="Times New Roman" w:eastAsia="Times New Roman" w:hAnsi="Times New Roman" w:cs="Times New Roman"/>
                <w:b/>
                <w:bCs/>
                <w:color w:val="000000"/>
                <w:sz w:val="24"/>
                <w:szCs w:val="24"/>
                <w:rtl/>
              </w:rPr>
              <w:t>قرأ المساقط والقطاعات</w:t>
            </w:r>
            <w:r w:rsidRPr="002D640F">
              <w:rPr>
                <w:rFonts w:ascii="Times New Roman" w:eastAsia="Times New Roman" w:hAnsi="Times New Roman" w:cs="Times New Roman" w:hint="cs"/>
                <w:b/>
                <w:bCs/>
                <w:color w:val="000000"/>
                <w:sz w:val="24"/>
                <w:szCs w:val="24"/>
                <w:rtl/>
              </w:rPr>
              <w:t>.</w:t>
            </w:r>
          </w:p>
        </w:tc>
      </w:tr>
      <w:tr w:rsidR="00230479" w:rsidRPr="002D640F" w:rsidTr="00987418">
        <w:trPr>
          <w:trHeight w:val="107"/>
        </w:trPr>
        <w:tc>
          <w:tcPr>
            <w:tcW w:w="1560" w:type="dxa"/>
            <w:tcBorders>
              <w:left w:val="single" w:sz="4" w:space="0" w:color="auto"/>
              <w:right w:val="single" w:sz="4" w:space="0" w:color="auto"/>
            </w:tcBorders>
            <w:shd w:val="clear" w:color="auto" w:fill="auto"/>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left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يرسم قطاعات مختلفة لقطع ميكانيكية</w:t>
            </w:r>
            <w:r w:rsidR="00E431A0" w:rsidRPr="002D640F">
              <w:rPr>
                <w:rFonts w:ascii="Times New Roman" w:eastAsia="Times New Roman" w:hAnsi="Times New Roman" w:cs="Times New Roman" w:hint="cs"/>
                <w:b/>
                <w:bCs/>
                <w:color w:val="000000"/>
                <w:sz w:val="24"/>
                <w:szCs w:val="24"/>
                <w:rtl/>
              </w:rPr>
              <w:t>.</w:t>
            </w:r>
          </w:p>
        </w:tc>
      </w:tr>
      <w:tr w:rsidR="00230479" w:rsidRPr="002D640F" w:rsidTr="00987418">
        <w:trPr>
          <w:trHeight w:val="98"/>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top w:val="single" w:sz="4" w:space="0" w:color="auto"/>
              <w:left w:val="single" w:sz="4" w:space="0" w:color="auto"/>
              <w:right w:val="single" w:sz="4" w:space="0" w:color="auto"/>
            </w:tcBorders>
            <w:shd w:val="clear" w:color="auto" w:fill="auto"/>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noWrap/>
            <w:vAlign w:val="bottom"/>
          </w:tcPr>
          <w:p w:rsidR="00230479" w:rsidRPr="002D640F" w:rsidRDefault="00230479" w:rsidP="00E431A0">
            <w:pPr>
              <w:rPr>
                <w:rFonts w:ascii="Times New Roman" w:eastAsia="Times New Roman" w:hAnsi="Times New Roman" w:cs="Times New Roman"/>
                <w:b/>
                <w:bCs/>
                <w:color w:val="000000"/>
                <w:sz w:val="24"/>
                <w:szCs w:val="24"/>
              </w:rPr>
            </w:pPr>
          </w:p>
        </w:tc>
        <w:tc>
          <w:tcPr>
            <w:tcW w:w="5164" w:type="dxa"/>
            <w:tcBorders>
              <w:top w:val="single" w:sz="4" w:space="0" w:color="auto"/>
              <w:right w:val="single" w:sz="4" w:space="0" w:color="auto"/>
            </w:tcBorders>
            <w:shd w:val="clear" w:color="auto" w:fill="auto"/>
            <w:noWrap/>
            <w:vAlign w:val="bottom"/>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r>
      <w:tr w:rsidR="00230479" w:rsidRPr="002D640F" w:rsidTr="00987418">
        <w:trPr>
          <w:trHeight w:val="170"/>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الرسم التجميعي</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يوضح مفهوم الرسم التجميعي و غاياته</w:t>
            </w:r>
            <w:r w:rsidR="00335C06" w:rsidRPr="002D640F">
              <w:rPr>
                <w:rFonts w:ascii="Times New Roman" w:eastAsia="Times New Roman" w:hAnsi="Times New Roman" w:cs="Times New Roman" w:hint="cs"/>
                <w:b/>
                <w:bCs/>
                <w:color w:val="000000"/>
                <w:sz w:val="24"/>
                <w:szCs w:val="24"/>
                <w:rtl/>
              </w:rPr>
              <w:t>.</w:t>
            </w:r>
          </w:p>
        </w:tc>
      </w:tr>
      <w:tr w:rsidR="00230479" w:rsidRPr="002D640F" w:rsidTr="00987418">
        <w:trPr>
          <w:trHeight w:val="71"/>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يرسم الوحدات الميكانيكية المختلفة بعد تجميعها مساقط قطاعات.</w:t>
            </w:r>
          </w:p>
        </w:tc>
      </w:tr>
      <w:tr w:rsidR="00987418" w:rsidRPr="002D640F" w:rsidTr="00987418">
        <w:trPr>
          <w:trHeight w:val="125"/>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top w:val="single" w:sz="4" w:space="0" w:color="auto"/>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الرسم التفصيلي</w:t>
            </w:r>
          </w:p>
        </w:tc>
        <w:tc>
          <w:tcPr>
            <w:tcW w:w="236" w:type="dxa"/>
            <w:tcBorders>
              <w:top w:val="single" w:sz="4" w:space="0" w:color="auto"/>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top w:val="single" w:sz="4" w:space="0" w:color="auto"/>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يوضح مفهوم الرسم التفصيلي وغاياته</w:t>
            </w:r>
          </w:p>
        </w:tc>
      </w:tr>
      <w:tr w:rsidR="00230479" w:rsidRPr="002D640F" w:rsidTr="00987418">
        <w:trPr>
          <w:trHeight w:val="391"/>
        </w:trPr>
        <w:tc>
          <w:tcPr>
            <w:tcW w:w="1560" w:type="dxa"/>
            <w:tcBorders>
              <w:left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يرسم القطع الميكانيكية المختلفة رسما تفصيليا بمساقط قطاعات.</w:t>
            </w:r>
          </w:p>
        </w:tc>
      </w:tr>
      <w:tr w:rsidR="00987418" w:rsidRPr="002D640F" w:rsidTr="00987418">
        <w:trPr>
          <w:trHeight w:val="179"/>
        </w:trPr>
        <w:tc>
          <w:tcPr>
            <w:tcW w:w="1560" w:type="dxa"/>
            <w:tcBorders>
              <w:top w:val="single" w:sz="4" w:space="0" w:color="auto"/>
              <w:left w:val="single" w:sz="4" w:space="0" w:color="auto"/>
              <w:right w:val="single" w:sz="4" w:space="0" w:color="auto"/>
            </w:tcBorders>
            <w:shd w:val="clear" w:color="auto" w:fill="auto"/>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top w:val="single" w:sz="4" w:space="0" w:color="auto"/>
              <w:left w:val="single" w:sz="4" w:space="0" w:color="auto"/>
              <w:right w:val="single" w:sz="4" w:space="0" w:color="auto"/>
            </w:tcBorders>
            <w:shd w:val="clear" w:color="auto" w:fill="auto"/>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noWrap/>
            <w:vAlign w:val="bottom"/>
          </w:tcPr>
          <w:p w:rsidR="00230479" w:rsidRPr="002D640F" w:rsidRDefault="00230479" w:rsidP="00E431A0">
            <w:pPr>
              <w:rPr>
                <w:rFonts w:ascii="Times New Roman" w:eastAsia="Times New Roman" w:hAnsi="Times New Roman" w:cs="Times New Roman"/>
                <w:b/>
                <w:bCs/>
                <w:color w:val="000000"/>
                <w:sz w:val="24"/>
                <w:szCs w:val="24"/>
              </w:rPr>
            </w:pPr>
          </w:p>
        </w:tc>
        <w:tc>
          <w:tcPr>
            <w:tcW w:w="5164" w:type="dxa"/>
            <w:tcBorders>
              <w:top w:val="single" w:sz="4" w:space="0" w:color="auto"/>
              <w:right w:val="single" w:sz="4" w:space="0" w:color="auto"/>
            </w:tcBorders>
            <w:shd w:val="clear" w:color="auto" w:fill="auto"/>
            <w:noWrap/>
            <w:vAlign w:val="bottom"/>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r>
      <w:tr w:rsidR="00987418" w:rsidRPr="002D640F" w:rsidTr="00987418">
        <w:trPr>
          <w:trHeight w:val="300"/>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tl/>
              </w:rPr>
              <w:t>بنية السطوح ووسائل نقل الحركة</w:t>
            </w:r>
          </w:p>
        </w:tc>
        <w:tc>
          <w:tcPr>
            <w:tcW w:w="2113"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بنية السطوح</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يتعرف مصطلحات النهايات والتفاوتات ورموز التشغيل</w:t>
            </w:r>
          </w:p>
        </w:tc>
      </w:tr>
      <w:tr w:rsidR="00987418" w:rsidRPr="002D640F" w:rsidTr="00987418">
        <w:trPr>
          <w:trHeight w:val="233"/>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يفسر بنية السطوح ورموز الخشونة</w:t>
            </w:r>
          </w:p>
        </w:tc>
      </w:tr>
      <w:tr w:rsidR="00230479" w:rsidRPr="002D640F" w:rsidTr="00987418">
        <w:trPr>
          <w:trHeight w:val="80"/>
        </w:trPr>
        <w:tc>
          <w:tcPr>
            <w:tcW w:w="1560" w:type="dxa"/>
            <w:tcBorders>
              <w:left w:val="single" w:sz="4" w:space="0" w:color="auto"/>
              <w:right w:val="single" w:sz="4" w:space="0" w:color="auto"/>
            </w:tcBorders>
            <w:shd w:val="clear" w:color="auto" w:fill="auto"/>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left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يميز انواع التوافقات واهميتها</w:t>
            </w:r>
          </w:p>
        </w:tc>
      </w:tr>
      <w:tr w:rsidR="00987418" w:rsidRPr="002D640F" w:rsidTr="00987418">
        <w:trPr>
          <w:trHeight w:val="161"/>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top w:val="single" w:sz="4" w:space="0" w:color="auto"/>
              <w:left w:val="single" w:sz="4" w:space="0" w:color="auto"/>
              <w:right w:val="single" w:sz="4" w:space="0" w:color="auto"/>
            </w:tcBorders>
            <w:shd w:val="clear" w:color="auto" w:fill="auto"/>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top w:val="single" w:sz="4" w:space="0" w:color="auto"/>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r>
      <w:tr w:rsidR="00987418" w:rsidRPr="002D640F" w:rsidTr="00987418">
        <w:trPr>
          <w:trHeight w:val="134"/>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w:t>
            </w:r>
          </w:p>
        </w:tc>
        <w:tc>
          <w:tcPr>
            <w:tcW w:w="2113" w:type="dxa"/>
            <w:tcBorders>
              <w:left w:val="single" w:sz="4" w:space="0" w:color="auto"/>
              <w:right w:val="single" w:sz="4" w:space="0" w:color="auto"/>
            </w:tcBorders>
            <w:shd w:val="clear" w:color="auto" w:fill="auto"/>
            <w:vAlign w:val="center"/>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xml:space="preserve"> وسائل نقل الحركة</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يتعرف مصطلحات وسائل نقل الحركة</w:t>
            </w:r>
          </w:p>
        </w:tc>
      </w:tr>
      <w:tr w:rsidR="00987418" w:rsidRPr="002D640F" w:rsidTr="00987418">
        <w:trPr>
          <w:trHeight w:val="125"/>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auto" w:fill="auto"/>
            <w:noWrap/>
            <w:vAlign w:val="bottom"/>
            <w:hideMark/>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يميز وسائل نقل الحركة</w:t>
            </w:r>
            <w:r w:rsidR="00335C06" w:rsidRPr="002D640F">
              <w:rPr>
                <w:rFonts w:ascii="Times New Roman" w:eastAsia="Times New Roman" w:hAnsi="Times New Roman" w:cs="Times New Roman" w:hint="cs"/>
                <w:b/>
                <w:bCs/>
                <w:color w:val="000000"/>
                <w:sz w:val="24"/>
                <w:szCs w:val="24"/>
                <w:rtl/>
              </w:rPr>
              <w:t>.</w:t>
            </w:r>
          </w:p>
        </w:tc>
      </w:tr>
      <w:tr w:rsidR="00987418" w:rsidRPr="002D640F" w:rsidTr="00987418">
        <w:trPr>
          <w:trHeight w:val="107"/>
        </w:trPr>
        <w:tc>
          <w:tcPr>
            <w:tcW w:w="1560" w:type="dxa"/>
            <w:tcBorders>
              <w:left w:val="single" w:sz="4" w:space="0" w:color="auto"/>
              <w:right w:val="single" w:sz="4" w:space="0" w:color="auto"/>
            </w:tcBorders>
            <w:shd w:val="clear" w:color="auto" w:fill="auto"/>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right w:val="single" w:sz="4" w:space="0" w:color="auto"/>
            </w:tcBorders>
            <w:shd w:val="clear" w:color="auto" w:fill="auto"/>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xml:space="preserve">يقرأ الرموز والمصطلحات الفنية الخاصة بوسائل نقل الحركة </w:t>
            </w:r>
          </w:p>
        </w:tc>
      </w:tr>
      <w:tr w:rsidR="00230479" w:rsidRPr="002D640F" w:rsidTr="00987418">
        <w:trPr>
          <w:trHeight w:val="98"/>
        </w:trPr>
        <w:tc>
          <w:tcPr>
            <w:tcW w:w="1560" w:type="dxa"/>
            <w:tcBorders>
              <w:left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b/>
                <w:bCs/>
                <w:color w:val="000000"/>
                <w:sz w:val="24"/>
                <w:szCs w:val="24"/>
              </w:rPr>
              <w:t> </w:t>
            </w:r>
          </w:p>
        </w:tc>
        <w:tc>
          <w:tcPr>
            <w:tcW w:w="2113" w:type="dxa"/>
            <w:tcBorders>
              <w:left w:val="single" w:sz="4" w:space="0" w:color="auto"/>
              <w:bottom w:val="single" w:sz="4" w:space="0" w:color="auto"/>
              <w:right w:val="single" w:sz="4" w:space="0" w:color="auto"/>
            </w:tcBorders>
            <w:shd w:val="clear" w:color="auto" w:fill="auto"/>
            <w:vAlign w:val="center"/>
            <w:hideMark/>
          </w:tcPr>
          <w:p w:rsidR="00230479" w:rsidRPr="002D640F" w:rsidRDefault="00230479" w:rsidP="00E431A0">
            <w:pP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Pr>
              <w:t> </w:t>
            </w:r>
          </w:p>
        </w:tc>
        <w:tc>
          <w:tcPr>
            <w:tcW w:w="236" w:type="dxa"/>
            <w:tcBorders>
              <w:left w:val="single" w:sz="4" w:space="0" w:color="auto"/>
              <w:bottom w:val="single" w:sz="4" w:space="0" w:color="auto"/>
            </w:tcBorders>
            <w:shd w:val="clear" w:color="000000" w:fill="FFFFFF"/>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bottom w:val="single" w:sz="4" w:space="0" w:color="auto"/>
              <w:right w:val="single" w:sz="4" w:space="0" w:color="auto"/>
            </w:tcBorders>
            <w:shd w:val="clear" w:color="auto" w:fill="auto"/>
            <w:noWrap/>
            <w:vAlign w:val="center"/>
            <w:hideMark/>
          </w:tcPr>
          <w:p w:rsidR="00230479" w:rsidRPr="002D640F" w:rsidRDefault="00230479" w:rsidP="00E431A0">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b/>
                <w:bCs/>
                <w:color w:val="000000"/>
                <w:sz w:val="24"/>
                <w:szCs w:val="24"/>
                <w:rtl/>
              </w:rPr>
              <w:t xml:space="preserve">يرسم الرموز والمصطلحات الفنية الخاصة بوسائل نقل الحركة </w:t>
            </w:r>
          </w:p>
        </w:tc>
      </w:tr>
      <w:tr w:rsidR="00987418" w:rsidRPr="002D640F" w:rsidTr="00987418">
        <w:trPr>
          <w:trHeight w:val="300"/>
        </w:trPr>
        <w:tc>
          <w:tcPr>
            <w:tcW w:w="1560" w:type="dxa"/>
            <w:tcBorders>
              <w:top w:val="single" w:sz="4" w:space="0" w:color="auto"/>
            </w:tcBorders>
            <w:shd w:val="clear" w:color="000000" w:fill="FFFF00"/>
            <w:noWrap/>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113" w:type="dxa"/>
            <w:tcBorders>
              <w:top w:val="single" w:sz="4" w:space="0" w:color="auto"/>
            </w:tcBorders>
            <w:shd w:val="clear" w:color="auto" w:fill="auto"/>
            <w:noWrap/>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236" w:type="dxa"/>
            <w:tcBorders>
              <w:top w:val="single" w:sz="4" w:space="0" w:color="auto"/>
            </w:tcBorders>
            <w:shd w:val="clear" w:color="000000" w:fill="FFFF00"/>
            <w:vAlign w:val="center"/>
          </w:tcPr>
          <w:p w:rsidR="00230479" w:rsidRPr="002D640F" w:rsidRDefault="00230479" w:rsidP="00E431A0">
            <w:pPr>
              <w:bidi/>
              <w:jc w:val="center"/>
              <w:rPr>
                <w:rFonts w:ascii="Times New Roman" w:eastAsia="Times New Roman" w:hAnsi="Times New Roman" w:cs="Times New Roman"/>
                <w:b/>
                <w:bCs/>
                <w:color w:val="000000"/>
                <w:sz w:val="24"/>
                <w:szCs w:val="24"/>
                <w:rtl/>
              </w:rPr>
            </w:pPr>
          </w:p>
        </w:tc>
        <w:tc>
          <w:tcPr>
            <w:tcW w:w="5164" w:type="dxa"/>
            <w:tcBorders>
              <w:top w:val="single" w:sz="4" w:space="0" w:color="auto"/>
            </w:tcBorders>
            <w:shd w:val="clear" w:color="auto" w:fill="auto"/>
            <w:noWrap/>
            <w:vAlign w:val="center"/>
          </w:tcPr>
          <w:p w:rsidR="00230479" w:rsidRPr="002D640F" w:rsidRDefault="00230479" w:rsidP="00E431A0">
            <w:pPr>
              <w:bidi/>
              <w:rPr>
                <w:rFonts w:ascii="Times New Roman" w:eastAsia="Times New Roman" w:hAnsi="Times New Roman" w:cs="Times New Roman"/>
                <w:b/>
                <w:bCs/>
                <w:color w:val="000000"/>
                <w:sz w:val="24"/>
                <w:szCs w:val="24"/>
                <w:rtl/>
              </w:rPr>
            </w:pPr>
          </w:p>
        </w:tc>
      </w:tr>
    </w:tbl>
    <w:p w:rsidR="00230479" w:rsidRDefault="00230479" w:rsidP="00230479">
      <w:pPr>
        <w:bidi/>
        <w:ind w:left="360"/>
        <w:rPr>
          <w:rFonts w:ascii="Simplified Arabic" w:hAnsi="Simplified Arabic" w:cs="Simplified Arabic"/>
          <w:b/>
          <w:bCs/>
          <w:sz w:val="28"/>
          <w:szCs w:val="28"/>
          <w:rtl/>
          <w:lang w:bidi="ar-JO"/>
        </w:rPr>
      </w:pPr>
    </w:p>
    <w:p w:rsidR="002D640F" w:rsidRDefault="002D640F" w:rsidP="002D640F">
      <w:pPr>
        <w:bidi/>
        <w:ind w:left="360"/>
        <w:rPr>
          <w:rFonts w:ascii="Simplified Arabic" w:hAnsi="Simplified Arabic" w:cs="Simplified Arabic"/>
          <w:b/>
          <w:bCs/>
          <w:sz w:val="28"/>
          <w:szCs w:val="28"/>
          <w:rtl/>
          <w:lang w:bidi="ar-JO"/>
        </w:rPr>
      </w:pPr>
    </w:p>
    <w:p w:rsidR="002D640F" w:rsidRDefault="002D640F" w:rsidP="002D640F">
      <w:pPr>
        <w:bidi/>
        <w:ind w:left="360"/>
        <w:rPr>
          <w:rFonts w:ascii="Simplified Arabic" w:hAnsi="Simplified Arabic" w:cs="Simplified Arabic"/>
          <w:b/>
          <w:bCs/>
          <w:sz w:val="28"/>
          <w:szCs w:val="28"/>
          <w:rtl/>
          <w:lang w:bidi="ar-JO"/>
        </w:rPr>
      </w:pPr>
    </w:p>
    <w:p w:rsidR="00F74996" w:rsidRDefault="00F74996" w:rsidP="00F74996">
      <w:pPr>
        <w:bidi/>
        <w:ind w:left="360"/>
        <w:rPr>
          <w:rFonts w:ascii="Simplified Arabic" w:hAnsi="Simplified Arabic" w:cs="Simplified Arabic"/>
          <w:b/>
          <w:bCs/>
          <w:sz w:val="28"/>
          <w:szCs w:val="28"/>
          <w:rtl/>
          <w:lang w:bidi="ar-JO"/>
        </w:rPr>
      </w:pPr>
    </w:p>
    <w:p w:rsidR="002D640F" w:rsidRDefault="002D640F" w:rsidP="002D640F">
      <w:pPr>
        <w:bidi/>
        <w:ind w:left="360"/>
        <w:rPr>
          <w:rFonts w:ascii="Simplified Arabic" w:hAnsi="Simplified Arabic" w:cs="Simplified Arabic"/>
          <w:b/>
          <w:bCs/>
          <w:sz w:val="28"/>
          <w:szCs w:val="28"/>
          <w:rtl/>
          <w:lang w:bidi="ar-JO"/>
        </w:rPr>
      </w:pPr>
    </w:p>
    <w:p w:rsidR="00230479" w:rsidRPr="00C45E3E" w:rsidRDefault="00230479" w:rsidP="00987418">
      <w:pPr>
        <w:bidi/>
        <w:rPr>
          <w:rFonts w:ascii="Simplified Arabic" w:hAnsi="Simplified Arabic" w:cs="Simplified Arabic"/>
          <w:b/>
          <w:bCs/>
          <w:sz w:val="28"/>
          <w:szCs w:val="28"/>
          <w:lang w:bidi="ar-JO"/>
        </w:rPr>
      </w:pPr>
    </w:p>
    <w:tbl>
      <w:tblPr>
        <w:bidiVisual/>
        <w:tblW w:w="10073" w:type="dxa"/>
        <w:tblInd w:w="-375" w:type="dxa"/>
        <w:tblLook w:val="04A0" w:firstRow="1" w:lastRow="0" w:firstColumn="1" w:lastColumn="0" w:noHBand="0" w:noVBand="1"/>
      </w:tblPr>
      <w:tblGrid>
        <w:gridCol w:w="2015"/>
        <w:gridCol w:w="2238"/>
        <w:gridCol w:w="5820"/>
      </w:tblGrid>
      <w:tr w:rsidR="0070216C" w:rsidRPr="002D640F" w:rsidTr="002D640F">
        <w:trPr>
          <w:trHeight w:val="367"/>
        </w:trPr>
        <w:tc>
          <w:tcPr>
            <w:tcW w:w="2015" w:type="dxa"/>
            <w:tcBorders>
              <w:top w:val="single" w:sz="4" w:space="0" w:color="auto"/>
              <w:left w:val="single" w:sz="4" w:space="0" w:color="auto"/>
              <w:bottom w:val="single" w:sz="4" w:space="0" w:color="auto"/>
              <w:right w:val="nil"/>
            </w:tcBorders>
            <w:shd w:val="clear" w:color="000000" w:fill="D9D9D9"/>
            <w:noWrap/>
            <w:vAlign w:val="center"/>
            <w:hideMark/>
          </w:tcPr>
          <w:p w:rsidR="0070216C" w:rsidRPr="002D640F" w:rsidRDefault="0070216C" w:rsidP="002D640F">
            <w:pPr>
              <w:jc w:val="center"/>
              <w:rPr>
                <w:rFonts w:ascii="Arial" w:eastAsia="Times New Roman" w:hAnsi="Arial" w:cs="Arial"/>
                <w:b/>
                <w:bCs/>
                <w:color w:val="000000"/>
                <w:sz w:val="24"/>
                <w:szCs w:val="24"/>
              </w:rPr>
            </w:pPr>
            <w:r w:rsidRPr="002D640F">
              <w:rPr>
                <w:rFonts w:ascii="Arial" w:eastAsia="Times New Roman" w:hAnsi="Arial" w:cs="Arial"/>
                <w:b/>
                <w:bCs/>
                <w:color w:val="000000"/>
                <w:sz w:val="24"/>
                <w:szCs w:val="24"/>
                <w:rtl/>
              </w:rPr>
              <w:t>المجال الرئيسي</w:t>
            </w:r>
          </w:p>
        </w:tc>
        <w:tc>
          <w:tcPr>
            <w:tcW w:w="2238" w:type="dxa"/>
            <w:tcBorders>
              <w:top w:val="single" w:sz="4" w:space="0" w:color="auto"/>
              <w:left w:val="nil"/>
              <w:bottom w:val="single" w:sz="4" w:space="0" w:color="auto"/>
              <w:right w:val="nil"/>
            </w:tcBorders>
            <w:shd w:val="clear" w:color="000000" w:fill="D9D9D9"/>
            <w:noWrap/>
            <w:vAlign w:val="center"/>
            <w:hideMark/>
          </w:tcPr>
          <w:p w:rsidR="0070216C" w:rsidRPr="002D640F" w:rsidRDefault="0070216C" w:rsidP="002D640F">
            <w:pPr>
              <w:jc w:val="center"/>
              <w:rPr>
                <w:rFonts w:ascii="Arial" w:eastAsia="Times New Roman" w:hAnsi="Arial" w:cs="Arial"/>
                <w:b/>
                <w:bCs/>
                <w:color w:val="000000"/>
                <w:sz w:val="24"/>
                <w:szCs w:val="24"/>
                <w:rtl/>
              </w:rPr>
            </w:pPr>
            <w:r w:rsidRPr="002D640F">
              <w:rPr>
                <w:rFonts w:ascii="Arial" w:eastAsia="Times New Roman" w:hAnsi="Arial" w:cs="Arial"/>
                <w:b/>
                <w:bCs/>
                <w:color w:val="000000"/>
                <w:sz w:val="24"/>
                <w:szCs w:val="24"/>
                <w:rtl/>
              </w:rPr>
              <w:t>المجال الفرعي</w:t>
            </w:r>
          </w:p>
        </w:tc>
        <w:tc>
          <w:tcPr>
            <w:tcW w:w="5820" w:type="dxa"/>
            <w:tcBorders>
              <w:top w:val="single" w:sz="4" w:space="0" w:color="auto"/>
              <w:left w:val="nil"/>
              <w:bottom w:val="single" w:sz="4" w:space="0" w:color="auto"/>
              <w:right w:val="single" w:sz="4" w:space="0" w:color="auto"/>
            </w:tcBorders>
            <w:shd w:val="clear" w:color="000000" w:fill="D9D9D9"/>
            <w:noWrap/>
            <w:vAlign w:val="center"/>
            <w:hideMark/>
          </w:tcPr>
          <w:p w:rsidR="0070216C" w:rsidRPr="002D640F" w:rsidRDefault="0070216C" w:rsidP="002D640F">
            <w:pPr>
              <w:jc w:val="center"/>
              <w:rPr>
                <w:rFonts w:ascii="Arial" w:eastAsia="Times New Roman" w:hAnsi="Arial" w:cs="Arial"/>
                <w:b/>
                <w:bCs/>
                <w:color w:val="000000"/>
                <w:sz w:val="24"/>
                <w:szCs w:val="24"/>
                <w:rtl/>
              </w:rPr>
            </w:pPr>
            <w:r w:rsidRPr="002D640F">
              <w:rPr>
                <w:rFonts w:ascii="Arial" w:eastAsia="Times New Roman" w:hAnsi="Arial" w:cs="Arial"/>
                <w:b/>
                <w:bCs/>
                <w:color w:val="000000"/>
                <w:sz w:val="24"/>
                <w:szCs w:val="24"/>
                <w:rtl/>
              </w:rPr>
              <w:t>المؤشرات</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b/>
                <w:bCs/>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lang w:bidi="ar-JO"/>
              </w:rPr>
              <w:t xml:space="preserve"> يتعرف مفهوم السلامة والصحة المهنية</w:t>
            </w:r>
            <w:r w:rsidR="00335C06" w:rsidRPr="002D640F">
              <w:rPr>
                <w:rFonts w:ascii="Times New Roman" w:eastAsia="Times New Roman" w:hAnsi="Times New Roman" w:cs="Times New Roman" w:hint="cs"/>
                <w:b/>
                <w:bCs/>
                <w:color w:val="000000"/>
                <w:sz w:val="24"/>
                <w:szCs w:val="24"/>
                <w:rtl/>
                <w:lang w:bidi="ar-JO"/>
              </w:rPr>
              <w:t>.</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lang w:bidi="ar-JO"/>
              </w:rPr>
              <w:t>الادارة والسلامة الصناعية</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rPr>
              <w:t>مفاهيم السلامة ومخاطر العمل</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lang w:bidi="ar-JO"/>
              </w:rPr>
              <w:t xml:space="preserve"> يبين اهمية السلامة والصحة المهنية واهدافها</w:t>
            </w:r>
            <w:r w:rsidR="00335C06" w:rsidRPr="002D640F">
              <w:rPr>
                <w:rFonts w:ascii="Times New Roman" w:eastAsia="Times New Roman" w:hAnsi="Times New Roman" w:cs="Times New Roman" w:hint="cs"/>
                <w:b/>
                <w:bCs/>
                <w:color w:val="000000"/>
                <w:sz w:val="24"/>
                <w:szCs w:val="24"/>
                <w:rtl/>
                <w:lang w:bidi="ar-JO"/>
              </w:rPr>
              <w:t>.</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يتعرف عناصر الانتاج</w:t>
            </w:r>
            <w:r w:rsidR="00335C06" w:rsidRPr="002D640F">
              <w:rPr>
                <w:rFonts w:ascii="Times New Roman" w:eastAsia="Times New Roman" w:hAnsi="Times New Roman" w:cs="Times New Roman" w:hint="cs"/>
                <w:b/>
                <w:bCs/>
                <w:color w:val="000000"/>
                <w:sz w:val="24"/>
                <w:szCs w:val="24"/>
                <w:rtl/>
                <w:lang w:bidi="ar-JO"/>
              </w:rPr>
              <w:t>.</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يميز بين الحادث واصابة العمل والمرض المهني وفق التشريعات الاردنية </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يذكر وسائل تطبيق السلامة والصحة المهنية</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يتعرف اثار حوادث العمل على العامل </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يوضح مفهوم بيئة العمل</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يميز بين انواع الملوثات في بيئة العمل</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يوضح المخاطر في بيئة العمل وتصنيفاتها</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يبين المخاطر البشرية</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يوضح المخاطر الفيزيائية</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يتعرف المخاطر الميكانيكية</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يبين المخاطر الكيميائية </w:t>
            </w:r>
          </w:p>
        </w:tc>
      </w:tr>
      <w:tr w:rsidR="0070216C" w:rsidRPr="002D640F" w:rsidTr="002D640F">
        <w:trPr>
          <w:trHeight w:val="761"/>
        </w:trPr>
        <w:tc>
          <w:tcPr>
            <w:tcW w:w="2015" w:type="dxa"/>
            <w:tcBorders>
              <w:top w:val="nil"/>
              <w:left w:val="single" w:sz="4" w:space="0" w:color="auto"/>
              <w:bottom w:val="nil"/>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يبين المخاطر الكهربائية</w:t>
            </w:r>
          </w:p>
        </w:tc>
      </w:tr>
      <w:tr w:rsidR="0070216C" w:rsidRPr="002D640F" w:rsidTr="00F74996">
        <w:trPr>
          <w:trHeight w:val="761"/>
        </w:trPr>
        <w:tc>
          <w:tcPr>
            <w:tcW w:w="2015" w:type="dxa"/>
            <w:tcBorders>
              <w:top w:val="nil"/>
              <w:left w:val="single" w:sz="4" w:space="0" w:color="auto"/>
              <w:bottom w:val="single" w:sz="4" w:space="0" w:color="auto"/>
              <w:right w:val="single" w:sz="8" w:space="0" w:color="000000"/>
            </w:tcBorders>
            <w:shd w:val="clear" w:color="000000" w:fill="FFFFFF"/>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2238" w:type="dxa"/>
            <w:tcBorders>
              <w:top w:val="nil"/>
              <w:left w:val="single" w:sz="8" w:space="0" w:color="000000"/>
              <w:bottom w:val="single" w:sz="4" w:space="0" w:color="auto"/>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Pr>
            </w:pPr>
            <w:r w:rsidRPr="002D640F">
              <w:rPr>
                <w:rFonts w:ascii="Arial" w:eastAsia="Times New Roman" w:hAnsi="Arial" w:cs="Arial"/>
                <w:color w:val="000000"/>
                <w:sz w:val="24"/>
                <w:szCs w:val="24"/>
              </w:rPr>
              <w:t> </w:t>
            </w:r>
          </w:p>
        </w:tc>
        <w:tc>
          <w:tcPr>
            <w:tcW w:w="5820" w:type="dxa"/>
            <w:tcBorders>
              <w:top w:val="nil"/>
              <w:left w:val="single" w:sz="8" w:space="0" w:color="000000"/>
              <w:bottom w:val="single" w:sz="4" w:space="0" w:color="auto"/>
              <w:right w:val="single" w:sz="4" w:space="0" w:color="auto"/>
            </w:tcBorders>
            <w:shd w:val="clear" w:color="000000" w:fill="FFFFFF"/>
            <w:vAlign w:val="center"/>
            <w:hideMark/>
          </w:tcPr>
          <w:p w:rsidR="0070216C" w:rsidRPr="002D640F" w:rsidRDefault="0070216C" w:rsidP="002D640F">
            <w:pPr>
              <w:bidi/>
              <w:rPr>
                <w:rFonts w:ascii="Times New Roman" w:eastAsia="Times New Roman" w:hAnsi="Times New Roman" w:cs="Times New Roman"/>
                <w:b/>
                <w:bCs/>
                <w:color w:val="000000"/>
                <w:sz w:val="24"/>
                <w:szCs w:val="24"/>
              </w:rPr>
            </w:pPr>
            <w:r w:rsidRPr="002D640F">
              <w:rPr>
                <w:rFonts w:ascii="Times New Roman" w:eastAsia="Times New Roman" w:hAnsi="Times New Roman" w:cs="Times New Roman" w:hint="cs"/>
                <w:b/>
                <w:bCs/>
                <w:color w:val="000000"/>
                <w:sz w:val="24"/>
                <w:szCs w:val="24"/>
                <w:rtl/>
                <w:lang w:bidi="ar-JO"/>
              </w:rPr>
              <w:t xml:space="preserve"> يذكر الوسائل والطرق السليمة في التخزين</w:t>
            </w:r>
          </w:p>
        </w:tc>
      </w:tr>
      <w:tr w:rsidR="0070216C" w:rsidRPr="002D640F" w:rsidTr="00F74996">
        <w:trPr>
          <w:trHeight w:val="761"/>
        </w:trPr>
        <w:tc>
          <w:tcPr>
            <w:tcW w:w="2015" w:type="dxa"/>
            <w:vMerge w:val="restart"/>
            <w:tcBorders>
              <w:top w:val="single" w:sz="4" w:space="0" w:color="auto"/>
              <w:left w:val="single" w:sz="4" w:space="0" w:color="auto"/>
              <w:bottom w:val="single" w:sz="8" w:space="0" w:color="000000"/>
              <w:right w:val="single" w:sz="8" w:space="0" w:color="000000"/>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b/>
                <w:bCs/>
                <w:color w:val="000000"/>
                <w:sz w:val="24"/>
                <w:szCs w:val="24"/>
              </w:rPr>
              <w:lastRenderedPageBreak/>
              <w:t> </w:t>
            </w:r>
          </w:p>
        </w:tc>
        <w:tc>
          <w:tcPr>
            <w:tcW w:w="2238" w:type="dxa"/>
            <w:tcBorders>
              <w:top w:val="single" w:sz="4" w:space="0" w:color="auto"/>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lang w:bidi="ar-JO"/>
              </w:rPr>
              <w:t> </w:t>
            </w:r>
          </w:p>
        </w:tc>
        <w:tc>
          <w:tcPr>
            <w:tcW w:w="5820" w:type="dxa"/>
            <w:tcBorders>
              <w:top w:val="single" w:sz="4" w:space="0" w:color="auto"/>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lang w:bidi="ar-JO"/>
              </w:rPr>
              <w:t xml:space="preserve"> يتعرف انواع معدات الوقاية الشخصية</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lang w:bidi="ar-JO"/>
              </w:rPr>
              <w:t>معدات السلامة المستخدمة للوقاية من حوادث العمل واصاباته</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lang w:bidi="ar-JO"/>
              </w:rPr>
              <w:t xml:space="preserve"> يذكر استخدامات معدات الوقاية الشخصية</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يبين اهمية الصيانة بأنواعها في الوقاية من الحوادث</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يوضح مفهوم الحريق ويذكر عناصره</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انظمة مكافحة الحريق</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يصنف الحرائق حسب التصنيف العالمي والوطني </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يذكر انواع طفايات الحريق اليدوية واستخداماتها</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lang w:bidi="ar-JO"/>
              </w:rPr>
              <w:t xml:space="preserve"> يبين طرق اطفاء الحرائق</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الاسعافات الاولية واهميتها ومكونات حقيبة الاسعاف</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يبين اجراءات الاسعافات الاولية للجروح ويميز انواعها</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single" w:sz="8" w:space="0" w:color="000000"/>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single" w:sz="8" w:space="0" w:color="000000"/>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يوضح اجراءات الاسعافات الاولية للكسور والانعاش القلبي والرئوية والصدمة الكهربائية </w:t>
            </w:r>
          </w:p>
        </w:tc>
      </w:tr>
      <w:tr w:rsidR="0070216C" w:rsidRPr="002D640F" w:rsidTr="002D640F">
        <w:trPr>
          <w:trHeight w:val="761"/>
        </w:trPr>
        <w:tc>
          <w:tcPr>
            <w:tcW w:w="2015" w:type="dxa"/>
            <w:vMerge w:val="restart"/>
            <w:tcBorders>
              <w:top w:val="nil"/>
              <w:left w:val="single" w:sz="4" w:space="0" w:color="auto"/>
              <w:bottom w:val="single" w:sz="8" w:space="0" w:color="000000"/>
              <w:right w:val="single" w:sz="8" w:space="0" w:color="000000"/>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b/>
                <w:bCs/>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lang w:bidi="ar-JO"/>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lang w:bidi="ar-JO"/>
              </w:rPr>
              <w:t xml:space="preserve"> يبين قطاعات العمل المختلفة وانظمتها</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lang w:bidi="ar-JO"/>
              </w:rPr>
              <w:t>العمل وقطاعاته واخلاقياته وفرص التوظيف</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lang w:bidi="ar-JO"/>
              </w:rPr>
              <w:t xml:space="preserve"> يتعرف حقوق العامل في قانون العمل والعمال الاردني</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يميز بين المهنة والوظيفة والحرفة</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يوضح اخلاقيات المهنة</w:t>
            </w:r>
            <w:r w:rsidR="00541612" w:rsidRPr="002D640F">
              <w:rPr>
                <w:rFonts w:ascii="Arial" w:eastAsia="Times New Roman" w:hAnsi="Arial" w:cs="Arial" w:hint="cs"/>
                <w:b/>
                <w:bCs/>
                <w:color w:val="000000"/>
                <w:sz w:val="24"/>
                <w:szCs w:val="24"/>
                <w:rtl/>
                <w:lang w:bidi="ar-JO"/>
              </w:rPr>
              <w:t>.</w:t>
            </w:r>
          </w:p>
        </w:tc>
      </w:tr>
      <w:tr w:rsidR="0070216C" w:rsidRPr="002D640F" w:rsidTr="00F74996">
        <w:trPr>
          <w:trHeight w:val="554"/>
        </w:trPr>
        <w:tc>
          <w:tcPr>
            <w:tcW w:w="2015" w:type="dxa"/>
            <w:vMerge/>
            <w:tcBorders>
              <w:top w:val="nil"/>
              <w:left w:val="single" w:sz="4" w:space="0" w:color="auto"/>
              <w:bottom w:val="single" w:sz="4" w:space="0" w:color="auto"/>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single" w:sz="4" w:space="0" w:color="auto"/>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single" w:sz="4" w:space="0" w:color="auto"/>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يبين معايير مدونة السلوك الوظيفي</w:t>
            </w:r>
            <w:r w:rsidR="00541612" w:rsidRPr="002D640F">
              <w:rPr>
                <w:rFonts w:ascii="Arial" w:eastAsia="Times New Roman" w:hAnsi="Arial" w:cs="Arial" w:hint="cs"/>
                <w:b/>
                <w:bCs/>
                <w:color w:val="000000"/>
                <w:sz w:val="24"/>
                <w:szCs w:val="24"/>
                <w:rtl/>
                <w:lang w:bidi="ar-JO"/>
              </w:rPr>
              <w:t>.</w:t>
            </w:r>
          </w:p>
        </w:tc>
      </w:tr>
      <w:tr w:rsidR="0070216C" w:rsidRPr="002D640F" w:rsidTr="00F74996">
        <w:trPr>
          <w:trHeight w:val="761"/>
        </w:trPr>
        <w:tc>
          <w:tcPr>
            <w:tcW w:w="2015" w:type="dxa"/>
            <w:vMerge/>
            <w:tcBorders>
              <w:top w:val="single" w:sz="4" w:space="0" w:color="auto"/>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single" w:sz="4" w:space="0" w:color="auto"/>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single" w:sz="4" w:space="0" w:color="auto"/>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يذكر المواصفات الواجب توافرها في الموظف الجديد والوظيفة المعروضة عليه</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يميز بين انواع البطالة</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w:t>
            </w:r>
            <w:r w:rsidR="00541612" w:rsidRPr="002D640F">
              <w:rPr>
                <w:rFonts w:ascii="Arial" w:eastAsia="Times New Roman" w:hAnsi="Arial" w:cs="Arial" w:hint="cs"/>
                <w:b/>
                <w:bCs/>
                <w:color w:val="000000"/>
                <w:sz w:val="24"/>
                <w:szCs w:val="24"/>
                <w:rtl/>
                <w:lang w:bidi="ar-JO"/>
              </w:rPr>
              <w:t xml:space="preserve"> مفهوم </w:t>
            </w:r>
            <w:r w:rsidRPr="002D640F">
              <w:rPr>
                <w:rFonts w:ascii="Arial" w:eastAsia="Times New Roman" w:hAnsi="Arial" w:cs="Arial" w:hint="cs"/>
                <w:b/>
                <w:bCs/>
                <w:color w:val="000000"/>
                <w:sz w:val="24"/>
                <w:szCs w:val="24"/>
                <w:rtl/>
                <w:lang w:bidi="ar-JO"/>
              </w:rPr>
              <w:t>تسويق الذات واساليب تطويرها</w:t>
            </w:r>
            <w:r w:rsidR="00541612"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يبين اهمية الاتصالات الوظيفية</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السيرة الذاتية واعدادها</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single" w:sz="8" w:space="0" w:color="000000"/>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single" w:sz="8" w:space="0" w:color="000000"/>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التقارير الفنية واعدادها </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val="restart"/>
            <w:tcBorders>
              <w:top w:val="nil"/>
              <w:left w:val="single" w:sz="4" w:space="0" w:color="auto"/>
              <w:bottom w:val="single" w:sz="8" w:space="0" w:color="000000"/>
              <w:right w:val="single" w:sz="8" w:space="0" w:color="000000"/>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b/>
                <w:bCs/>
                <w:color w:val="000000"/>
                <w:sz w:val="24"/>
                <w:szCs w:val="24"/>
              </w:rPr>
              <w:t> </w:t>
            </w: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lang w:bidi="ar-JO"/>
              </w:rPr>
              <w:t> </w:t>
            </w:r>
          </w:p>
        </w:tc>
        <w:tc>
          <w:tcPr>
            <w:tcW w:w="5820" w:type="dxa"/>
            <w:tcBorders>
              <w:top w:val="nil"/>
              <w:left w:val="single" w:sz="8" w:space="0" w:color="000000"/>
              <w:bottom w:val="nil"/>
              <w:right w:val="single" w:sz="4" w:space="0" w:color="auto"/>
            </w:tcBorders>
            <w:shd w:val="clear" w:color="000000" w:fill="FFFFFF"/>
            <w:vAlign w:val="center"/>
            <w:hideMark/>
          </w:tcPr>
          <w:p w:rsidR="004D1649" w:rsidRPr="002D640F" w:rsidRDefault="0070216C" w:rsidP="002D640F">
            <w:pPr>
              <w:bidi/>
              <w:rPr>
                <w:rFonts w:ascii="Arial" w:eastAsia="Times New Roman" w:hAnsi="Arial" w:cs="Arial"/>
                <w:b/>
                <w:bCs/>
                <w:color w:val="000000"/>
                <w:sz w:val="24"/>
                <w:szCs w:val="24"/>
                <w:rtl/>
                <w:lang w:bidi="ar-JO"/>
              </w:rPr>
            </w:pPr>
            <w:r w:rsidRPr="002D640F">
              <w:rPr>
                <w:rFonts w:ascii="Arial" w:eastAsia="Times New Roman" w:hAnsi="Arial" w:cs="Arial" w:hint="cs"/>
                <w:b/>
                <w:bCs/>
                <w:color w:val="000000"/>
                <w:sz w:val="24"/>
                <w:szCs w:val="24"/>
                <w:rtl/>
                <w:lang w:bidi="ar-JO"/>
              </w:rPr>
              <w:t xml:space="preserve"> يتعرف مفهوم الريادة ونطاقها</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lang w:bidi="ar-JO"/>
              </w:rPr>
              <w:t>الريادة في الاعمال وانشاء المشاريع الصغيرة</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lang w:bidi="ar-JO"/>
              </w:rPr>
              <w:t xml:space="preserve"> يوضح مفهوم الادارة الناجحة</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المشاريع الريادية الصغيرة وأثرها في الحد من البطالة</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يذكر عناصر المشروع ومتطلباته</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يبين مراحل تأسيس المشروع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يحدد طرق التخطيط السليمة للمشروع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الجدوى الاقتصادية للمشروع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يحسب الجدوى الاقتصادية للمشروع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الاجراءات العملية والقانونية لتنفيذ المشروع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يوضح طرائق تمويل المشاريع الصغيرة</w:t>
            </w:r>
            <w:r w:rsidR="004D1649" w:rsidRPr="002D640F">
              <w:rPr>
                <w:rFonts w:ascii="Arial" w:eastAsia="Times New Roman" w:hAnsi="Arial" w:cs="Arial" w:hint="cs"/>
                <w:b/>
                <w:bCs/>
                <w:color w:val="000000"/>
                <w:sz w:val="24"/>
                <w:szCs w:val="24"/>
                <w:rtl/>
                <w:lang w:bidi="ar-JO"/>
              </w:rPr>
              <w:t>.</w:t>
            </w:r>
          </w:p>
        </w:tc>
      </w:tr>
      <w:tr w:rsidR="0070216C" w:rsidRPr="002D640F" w:rsidTr="00F74996">
        <w:trPr>
          <w:trHeight w:val="128"/>
        </w:trPr>
        <w:tc>
          <w:tcPr>
            <w:tcW w:w="2015" w:type="dxa"/>
            <w:vMerge/>
            <w:tcBorders>
              <w:top w:val="nil"/>
              <w:left w:val="single" w:sz="4" w:space="0" w:color="auto"/>
              <w:bottom w:val="single" w:sz="4" w:space="0" w:color="auto"/>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single" w:sz="4" w:space="0" w:color="auto"/>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single" w:sz="4" w:space="0" w:color="auto"/>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يتعرف طرق الرقابة والتحكم والتقييم للمشروع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F74996">
        <w:trPr>
          <w:trHeight w:val="761"/>
        </w:trPr>
        <w:tc>
          <w:tcPr>
            <w:tcW w:w="2015" w:type="dxa"/>
            <w:vMerge/>
            <w:tcBorders>
              <w:top w:val="single" w:sz="4" w:space="0" w:color="auto"/>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single" w:sz="4" w:space="0" w:color="auto"/>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single" w:sz="4" w:space="0" w:color="auto"/>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يميز بين انواع السجلات المالية والمحاسبية للمشروع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يميز بين التسويق الالكتروني والتسويق التقليدي للمشروع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nil"/>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nil"/>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يعرف </w:t>
            </w:r>
            <w:r w:rsidR="004D1649" w:rsidRPr="002D640F">
              <w:rPr>
                <w:rFonts w:ascii="Arial" w:eastAsia="Times New Roman" w:hAnsi="Arial" w:cs="Arial" w:hint="cs"/>
                <w:b/>
                <w:bCs/>
                <w:color w:val="000000"/>
                <w:sz w:val="24"/>
                <w:szCs w:val="24"/>
                <w:rtl/>
                <w:lang w:bidi="ar-JO"/>
              </w:rPr>
              <w:t xml:space="preserve">عنصري </w:t>
            </w:r>
            <w:r w:rsidRPr="002D640F">
              <w:rPr>
                <w:rFonts w:ascii="Arial" w:eastAsia="Times New Roman" w:hAnsi="Arial" w:cs="Arial" w:hint="cs"/>
                <w:b/>
                <w:bCs/>
                <w:color w:val="000000"/>
                <w:sz w:val="24"/>
                <w:szCs w:val="24"/>
                <w:rtl/>
                <w:lang w:bidi="ar-JO"/>
              </w:rPr>
              <w:t>الجودة والمنافسة في المشروع الصغير</w:t>
            </w:r>
            <w:r w:rsidR="004D1649" w:rsidRPr="002D640F">
              <w:rPr>
                <w:rFonts w:ascii="Arial" w:eastAsia="Times New Roman" w:hAnsi="Arial" w:cs="Arial" w:hint="cs"/>
                <w:b/>
                <w:bCs/>
                <w:color w:val="000000"/>
                <w:sz w:val="24"/>
                <w:szCs w:val="24"/>
                <w:rtl/>
                <w:lang w:bidi="ar-JO"/>
              </w:rPr>
              <w:t>.</w:t>
            </w:r>
          </w:p>
        </w:tc>
      </w:tr>
      <w:tr w:rsidR="0070216C" w:rsidRPr="002D640F" w:rsidTr="002D640F">
        <w:trPr>
          <w:trHeight w:val="761"/>
        </w:trPr>
        <w:tc>
          <w:tcPr>
            <w:tcW w:w="2015" w:type="dxa"/>
            <w:vMerge/>
            <w:tcBorders>
              <w:top w:val="nil"/>
              <w:left w:val="single" w:sz="4" w:space="0" w:color="auto"/>
              <w:bottom w:val="single" w:sz="8" w:space="0" w:color="000000"/>
              <w:right w:val="single" w:sz="8" w:space="0" w:color="000000"/>
            </w:tcBorders>
            <w:vAlign w:val="center"/>
            <w:hideMark/>
          </w:tcPr>
          <w:p w:rsidR="0070216C" w:rsidRPr="002D640F" w:rsidRDefault="0070216C" w:rsidP="002D640F">
            <w:pPr>
              <w:bidi/>
              <w:rPr>
                <w:rFonts w:ascii="Simplified Arabic" w:eastAsia="Times New Roman" w:hAnsi="Simplified Arabic" w:cs="Simplified Arabic"/>
                <w:b/>
                <w:bCs/>
                <w:color w:val="000000"/>
                <w:sz w:val="24"/>
                <w:szCs w:val="24"/>
              </w:rPr>
            </w:pPr>
          </w:p>
        </w:tc>
        <w:tc>
          <w:tcPr>
            <w:tcW w:w="2238" w:type="dxa"/>
            <w:tcBorders>
              <w:top w:val="nil"/>
              <w:left w:val="single" w:sz="8" w:space="0" w:color="000000"/>
              <w:bottom w:val="single" w:sz="8" w:space="0" w:color="000000"/>
              <w:right w:val="nil"/>
            </w:tcBorders>
            <w:shd w:val="clear" w:color="000000" w:fill="FFFFFF"/>
            <w:vAlign w:val="center"/>
            <w:hideMark/>
          </w:tcPr>
          <w:p w:rsidR="0070216C" w:rsidRPr="002D640F" w:rsidRDefault="0070216C" w:rsidP="002D640F">
            <w:pPr>
              <w:bidi/>
              <w:rPr>
                <w:rFonts w:ascii="Arial" w:eastAsia="Times New Roman" w:hAnsi="Arial" w:cs="Arial"/>
                <w:color w:val="000000"/>
                <w:sz w:val="24"/>
                <w:szCs w:val="24"/>
                <w:rtl/>
              </w:rPr>
            </w:pPr>
            <w:r w:rsidRPr="002D640F">
              <w:rPr>
                <w:rFonts w:ascii="Arial" w:eastAsia="Times New Roman" w:hAnsi="Arial" w:cs="Arial"/>
                <w:color w:val="000000"/>
                <w:sz w:val="24"/>
                <w:szCs w:val="24"/>
              </w:rPr>
              <w:t> </w:t>
            </w:r>
          </w:p>
        </w:tc>
        <w:tc>
          <w:tcPr>
            <w:tcW w:w="5820" w:type="dxa"/>
            <w:tcBorders>
              <w:top w:val="nil"/>
              <w:left w:val="single" w:sz="8" w:space="0" w:color="000000"/>
              <w:bottom w:val="single" w:sz="8" w:space="0" w:color="000000"/>
              <w:right w:val="single" w:sz="4" w:space="0" w:color="auto"/>
            </w:tcBorders>
            <w:shd w:val="clear" w:color="000000" w:fill="FFFFFF"/>
            <w:vAlign w:val="center"/>
            <w:hideMark/>
          </w:tcPr>
          <w:p w:rsidR="0070216C" w:rsidRPr="002D640F" w:rsidRDefault="0070216C" w:rsidP="002D640F">
            <w:pPr>
              <w:bidi/>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lang w:bidi="ar-JO"/>
              </w:rPr>
              <w:t xml:space="preserve"> يبين مهام الهيئة الدولية للمواصفات (</w:t>
            </w:r>
            <w:r w:rsidRPr="002D640F">
              <w:rPr>
                <w:rFonts w:ascii="Calibri" w:eastAsia="Times New Roman" w:hAnsi="Calibri" w:cs="Calibri"/>
                <w:b/>
                <w:bCs/>
                <w:color w:val="000000"/>
                <w:sz w:val="24"/>
                <w:szCs w:val="24"/>
                <w:lang w:bidi="ar-JO"/>
              </w:rPr>
              <w:t>ISO</w:t>
            </w:r>
            <w:r w:rsidRPr="002D640F">
              <w:rPr>
                <w:rFonts w:ascii="Arial" w:eastAsia="Times New Roman" w:hAnsi="Arial" w:cs="Arial"/>
                <w:b/>
                <w:bCs/>
                <w:color w:val="000000"/>
                <w:sz w:val="24"/>
                <w:szCs w:val="24"/>
                <w:rtl/>
                <w:lang w:bidi="ar-JO"/>
              </w:rPr>
              <w:t>)</w:t>
            </w:r>
          </w:p>
        </w:tc>
      </w:tr>
      <w:tr w:rsidR="00F74996" w:rsidRPr="002D640F" w:rsidTr="009E1193">
        <w:trPr>
          <w:trHeight w:val="761"/>
        </w:trPr>
        <w:tc>
          <w:tcPr>
            <w:tcW w:w="2015" w:type="dxa"/>
            <w:vMerge w:val="restart"/>
            <w:tcBorders>
              <w:top w:val="nil"/>
              <w:left w:val="single" w:sz="4" w:space="0" w:color="auto"/>
              <w:right w:val="single" w:sz="12" w:space="0" w:color="auto"/>
            </w:tcBorders>
            <w:shd w:val="clear" w:color="auto" w:fill="auto"/>
            <w:vAlign w:val="center"/>
            <w:hideMark/>
          </w:tcPr>
          <w:p w:rsidR="00F74996" w:rsidRPr="002D640F" w:rsidRDefault="00F74996" w:rsidP="00795A90">
            <w:pPr>
              <w:bidi/>
              <w:jc w:val="both"/>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الرسم الصناعي/ عام</w:t>
            </w:r>
          </w:p>
          <w:p w:rsidR="00F74996" w:rsidRPr="002D640F" w:rsidRDefault="00F74996" w:rsidP="002D640F">
            <w:pPr>
              <w:bidi/>
              <w:jc w:val="both"/>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 </w:t>
            </w:r>
          </w:p>
          <w:p w:rsidR="00F74996" w:rsidRPr="002D640F" w:rsidRDefault="00F74996" w:rsidP="002D640F">
            <w:pPr>
              <w:bidi/>
              <w:rPr>
                <w:rFonts w:ascii="Calibri" w:eastAsia="Times New Roman" w:hAnsi="Calibri" w:cs="Calibri"/>
                <w:color w:val="000000"/>
                <w:sz w:val="24"/>
                <w:szCs w:val="24"/>
                <w:rtl/>
              </w:rPr>
            </w:pPr>
            <w:r w:rsidRPr="002D640F">
              <w:rPr>
                <w:rFonts w:ascii="Calibri" w:eastAsia="Times New Roman" w:hAnsi="Calibri" w:cs="Calibri"/>
                <w:color w:val="000000"/>
                <w:sz w:val="24"/>
                <w:szCs w:val="24"/>
              </w:rPr>
              <w:t> </w:t>
            </w:r>
          </w:p>
          <w:p w:rsidR="00F74996" w:rsidRPr="002D640F" w:rsidRDefault="00F74996" w:rsidP="002D640F">
            <w:pPr>
              <w:bidi/>
              <w:rPr>
                <w:rFonts w:ascii="Calibri" w:eastAsia="Times New Roman" w:hAnsi="Calibri" w:cs="Calibri"/>
                <w:color w:val="000000"/>
                <w:sz w:val="24"/>
                <w:szCs w:val="24"/>
                <w:rtl/>
              </w:rPr>
            </w:pPr>
            <w:r w:rsidRPr="002D640F">
              <w:rPr>
                <w:rFonts w:ascii="Calibri" w:eastAsia="Times New Roman" w:hAnsi="Calibri" w:cs="Calibri"/>
                <w:color w:val="000000"/>
                <w:sz w:val="24"/>
                <w:szCs w:val="24"/>
              </w:rPr>
              <w:t> </w:t>
            </w:r>
          </w:p>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Calibri" w:eastAsia="Times New Roman" w:hAnsi="Calibri" w:cs="Calibri"/>
                <w:color w:val="000000"/>
                <w:sz w:val="24"/>
                <w:szCs w:val="24"/>
              </w:rPr>
              <w:t> </w:t>
            </w:r>
          </w:p>
        </w:tc>
        <w:tc>
          <w:tcPr>
            <w:tcW w:w="2238" w:type="dxa"/>
            <w:vMerge w:val="restart"/>
            <w:tcBorders>
              <w:top w:val="nil"/>
              <w:left w:val="nil"/>
              <w:right w:val="nil"/>
            </w:tcBorders>
            <w:shd w:val="clear" w:color="auto" w:fill="auto"/>
            <w:vAlign w:val="center"/>
            <w:hideMark/>
          </w:tcPr>
          <w:p w:rsidR="00F74996" w:rsidRPr="002D640F" w:rsidRDefault="00F74996" w:rsidP="00F74996">
            <w:pPr>
              <w:bidi/>
              <w:jc w:val="center"/>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rPr>
              <w:t>المساقط</w:t>
            </w:r>
          </w:p>
          <w:p w:rsidR="00F74996" w:rsidRPr="002D640F" w:rsidRDefault="00F74996" w:rsidP="002D640F">
            <w:pPr>
              <w:bidi/>
              <w:rPr>
                <w:rFonts w:ascii="Arial" w:eastAsia="Times New Roman" w:hAnsi="Arial" w:cs="Arial"/>
                <w:b/>
                <w:bCs/>
                <w:color w:val="000000"/>
                <w:sz w:val="24"/>
                <w:szCs w:val="24"/>
                <w:rtl/>
              </w:rPr>
            </w:pPr>
            <w:r w:rsidRPr="002D640F">
              <w:rPr>
                <w:rFonts w:ascii="Calibri" w:eastAsia="Times New Roman" w:hAnsi="Calibri" w:cs="Calibri"/>
                <w:color w:val="000000"/>
                <w:sz w:val="24"/>
                <w:szCs w:val="24"/>
              </w:rPr>
              <w:t> </w:t>
            </w:r>
          </w:p>
        </w:tc>
        <w:tc>
          <w:tcPr>
            <w:tcW w:w="5820" w:type="dxa"/>
            <w:tcBorders>
              <w:top w:val="nil"/>
              <w:left w:val="single" w:sz="8" w:space="0" w:color="auto"/>
              <w:bottom w:val="single" w:sz="8" w:space="0" w:color="000000"/>
              <w:right w:val="single" w:sz="4" w:space="0" w:color="auto"/>
            </w:tcBorders>
            <w:shd w:val="clear" w:color="auto" w:fill="auto"/>
            <w:vAlign w:val="center"/>
            <w:hideMark/>
          </w:tcPr>
          <w:p w:rsidR="00F74996" w:rsidRPr="002D640F" w:rsidRDefault="00F74996" w:rsidP="002D640F">
            <w:pPr>
              <w:bidi/>
              <w:jc w:val="both"/>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rPr>
              <w:t>يرسم المساقط الثلاثة لمنظور معلوم، يدويا وباستخدام الحاسوب</w:t>
            </w:r>
          </w:p>
        </w:tc>
      </w:tr>
      <w:tr w:rsidR="00F74996" w:rsidRPr="002D640F" w:rsidTr="009E1193">
        <w:trPr>
          <w:trHeight w:val="761"/>
        </w:trPr>
        <w:tc>
          <w:tcPr>
            <w:tcW w:w="2015" w:type="dxa"/>
            <w:vMerge/>
            <w:tcBorders>
              <w:left w:val="single" w:sz="4" w:space="0" w:color="auto"/>
              <w:right w:val="single" w:sz="12"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p>
        </w:tc>
        <w:tc>
          <w:tcPr>
            <w:tcW w:w="2238" w:type="dxa"/>
            <w:vMerge/>
            <w:tcBorders>
              <w:left w:val="nil"/>
              <w:bottom w:val="single" w:sz="8" w:space="0" w:color="000000"/>
              <w:right w:val="nil"/>
            </w:tcBorders>
            <w:shd w:val="clear" w:color="auto" w:fill="auto"/>
            <w:vAlign w:val="center"/>
            <w:hideMark/>
          </w:tcPr>
          <w:p w:rsidR="00F74996" w:rsidRPr="002D640F" w:rsidRDefault="00F74996" w:rsidP="002D640F">
            <w:pPr>
              <w:bidi/>
              <w:rPr>
                <w:rFonts w:ascii="Calibri" w:eastAsia="Times New Roman" w:hAnsi="Calibri" w:cs="Calibri"/>
                <w:color w:val="000000"/>
                <w:sz w:val="24"/>
                <w:szCs w:val="24"/>
                <w:rtl/>
              </w:rPr>
            </w:pPr>
          </w:p>
        </w:tc>
        <w:tc>
          <w:tcPr>
            <w:tcW w:w="5820" w:type="dxa"/>
            <w:tcBorders>
              <w:top w:val="nil"/>
              <w:left w:val="single" w:sz="8" w:space="0" w:color="auto"/>
              <w:bottom w:val="single" w:sz="12" w:space="0" w:color="auto"/>
              <w:right w:val="single" w:sz="4" w:space="0" w:color="auto"/>
            </w:tcBorders>
            <w:shd w:val="clear" w:color="auto" w:fill="auto"/>
            <w:vAlign w:val="center"/>
            <w:hideMark/>
          </w:tcPr>
          <w:p w:rsidR="00F74996" w:rsidRPr="002D640F" w:rsidRDefault="00F74996" w:rsidP="002D640F">
            <w:pPr>
              <w:bidi/>
              <w:jc w:val="both"/>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rPr>
              <w:t>يستنتج المسقط الثالث من مسقطين معلومين يدويا وباستخدام الحاسوب.</w:t>
            </w:r>
          </w:p>
        </w:tc>
      </w:tr>
      <w:tr w:rsidR="00F74996" w:rsidRPr="002D640F" w:rsidTr="00D61BCB">
        <w:trPr>
          <w:trHeight w:val="761"/>
        </w:trPr>
        <w:tc>
          <w:tcPr>
            <w:tcW w:w="2015" w:type="dxa"/>
            <w:vMerge/>
            <w:tcBorders>
              <w:left w:val="single" w:sz="4" w:space="0" w:color="auto"/>
              <w:right w:val="single" w:sz="12" w:space="0" w:color="auto"/>
            </w:tcBorders>
            <w:shd w:val="clear" w:color="auto" w:fill="auto"/>
            <w:vAlign w:val="center"/>
            <w:hideMark/>
          </w:tcPr>
          <w:p w:rsidR="00F74996" w:rsidRPr="002D640F" w:rsidRDefault="00F74996" w:rsidP="002D640F">
            <w:pPr>
              <w:bidi/>
              <w:rPr>
                <w:rFonts w:ascii="Calibri" w:eastAsia="Times New Roman" w:hAnsi="Calibri" w:cs="Calibri"/>
                <w:color w:val="000000"/>
                <w:sz w:val="24"/>
                <w:szCs w:val="24"/>
                <w:rtl/>
              </w:rPr>
            </w:pPr>
          </w:p>
        </w:tc>
        <w:tc>
          <w:tcPr>
            <w:tcW w:w="2238" w:type="dxa"/>
            <w:vMerge w:val="restart"/>
            <w:tcBorders>
              <w:top w:val="nil"/>
              <w:left w:val="nil"/>
              <w:right w:val="nil"/>
            </w:tcBorders>
            <w:shd w:val="clear" w:color="auto" w:fill="auto"/>
            <w:vAlign w:val="center"/>
            <w:hideMark/>
          </w:tcPr>
          <w:p w:rsidR="00F74996" w:rsidRDefault="00F74996" w:rsidP="002D640F">
            <w:pPr>
              <w:bidi/>
              <w:jc w:val="center"/>
              <w:rPr>
                <w:rFonts w:ascii="Times New Roman" w:eastAsia="Times New Roman" w:hAnsi="Times New Roman" w:cs="Times New Roman"/>
                <w:b/>
                <w:bCs/>
                <w:color w:val="000000"/>
                <w:sz w:val="24"/>
                <w:szCs w:val="24"/>
                <w:rtl/>
              </w:rPr>
            </w:pPr>
            <w:r w:rsidRPr="002D640F">
              <w:rPr>
                <w:rFonts w:ascii="Arial" w:eastAsia="Times New Roman" w:hAnsi="Arial" w:cs="Arial" w:hint="cs"/>
                <w:b/>
                <w:bCs/>
                <w:color w:val="000000"/>
                <w:sz w:val="24"/>
                <w:szCs w:val="24"/>
                <w:rtl/>
              </w:rPr>
              <w:t>الرسم ثلاثي</w:t>
            </w:r>
            <w:r w:rsidRPr="002D640F">
              <w:rPr>
                <w:rFonts w:ascii="Times New Roman" w:eastAsia="Times New Roman" w:hAnsi="Times New Roman" w:cs="Times New Roman" w:hint="cs"/>
                <w:b/>
                <w:bCs/>
                <w:color w:val="000000"/>
                <w:sz w:val="24"/>
                <w:szCs w:val="24"/>
                <w:rtl/>
              </w:rPr>
              <w:t xml:space="preserve"> </w:t>
            </w:r>
          </w:p>
          <w:p w:rsidR="00F74996" w:rsidRPr="002D640F" w:rsidRDefault="00F74996" w:rsidP="00F74996">
            <w:pPr>
              <w:bidi/>
              <w:jc w:val="center"/>
              <w:rPr>
                <w:rFonts w:ascii="Arial" w:eastAsia="Times New Roman" w:hAnsi="Arial" w:cs="Arial"/>
                <w:b/>
                <w:bCs/>
                <w:color w:val="000000"/>
                <w:sz w:val="24"/>
                <w:szCs w:val="24"/>
              </w:rPr>
            </w:pPr>
            <w:r w:rsidRPr="002D640F">
              <w:rPr>
                <w:rFonts w:ascii="Times New Roman" w:eastAsia="Times New Roman" w:hAnsi="Times New Roman" w:cs="Times New Roman" w:hint="cs"/>
                <w:b/>
                <w:bCs/>
                <w:color w:val="000000"/>
                <w:sz w:val="24"/>
                <w:szCs w:val="24"/>
                <w:rtl/>
              </w:rPr>
              <w:t>الابعاد</w:t>
            </w:r>
          </w:p>
          <w:p w:rsidR="00F74996" w:rsidRPr="002D640F" w:rsidRDefault="00F74996" w:rsidP="002D640F">
            <w:pPr>
              <w:bidi/>
              <w:rPr>
                <w:rFonts w:ascii="Arial" w:eastAsia="Times New Roman" w:hAnsi="Arial" w:cs="Arial"/>
                <w:b/>
                <w:bCs/>
                <w:color w:val="000000"/>
                <w:sz w:val="24"/>
                <w:szCs w:val="24"/>
              </w:rPr>
            </w:pPr>
            <w:r w:rsidRPr="002D640F">
              <w:rPr>
                <w:rFonts w:ascii="Calibri" w:eastAsia="Times New Roman" w:hAnsi="Calibri" w:cs="Calibri"/>
                <w:color w:val="000000"/>
                <w:sz w:val="24"/>
                <w:szCs w:val="24"/>
              </w:rPr>
              <w:t> </w:t>
            </w:r>
          </w:p>
        </w:tc>
        <w:tc>
          <w:tcPr>
            <w:tcW w:w="5820" w:type="dxa"/>
            <w:tcBorders>
              <w:top w:val="nil"/>
              <w:left w:val="single" w:sz="8" w:space="0" w:color="auto"/>
              <w:bottom w:val="single" w:sz="8" w:space="0" w:color="auto"/>
              <w:right w:val="single" w:sz="4" w:space="0" w:color="auto"/>
            </w:tcBorders>
            <w:shd w:val="clear" w:color="auto" w:fill="auto"/>
            <w:vAlign w:val="center"/>
            <w:hideMark/>
          </w:tcPr>
          <w:p w:rsidR="00F74996" w:rsidRPr="002D640F" w:rsidRDefault="00F74996" w:rsidP="002D640F">
            <w:pPr>
              <w:bidi/>
              <w:jc w:val="both"/>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rPr>
              <w:t>يرسم المجسمات والزوايا والدوائر في المناظير الأيزو مترية.</w:t>
            </w:r>
          </w:p>
        </w:tc>
      </w:tr>
      <w:tr w:rsidR="00F74996" w:rsidRPr="002D640F" w:rsidTr="00D61BCB">
        <w:trPr>
          <w:trHeight w:val="761"/>
        </w:trPr>
        <w:tc>
          <w:tcPr>
            <w:tcW w:w="2015" w:type="dxa"/>
            <w:vMerge/>
            <w:tcBorders>
              <w:left w:val="single" w:sz="4" w:space="0" w:color="auto"/>
              <w:right w:val="single" w:sz="12" w:space="0" w:color="auto"/>
            </w:tcBorders>
            <w:shd w:val="clear" w:color="auto" w:fill="auto"/>
            <w:vAlign w:val="center"/>
            <w:hideMark/>
          </w:tcPr>
          <w:p w:rsidR="00F74996" w:rsidRPr="002D640F" w:rsidRDefault="00F74996" w:rsidP="002D640F">
            <w:pPr>
              <w:bidi/>
              <w:rPr>
                <w:rFonts w:ascii="Calibri" w:eastAsia="Times New Roman" w:hAnsi="Calibri" w:cs="Calibri"/>
                <w:color w:val="000000"/>
                <w:sz w:val="24"/>
                <w:szCs w:val="24"/>
                <w:rtl/>
              </w:rPr>
            </w:pPr>
          </w:p>
        </w:tc>
        <w:tc>
          <w:tcPr>
            <w:tcW w:w="2238" w:type="dxa"/>
            <w:vMerge/>
            <w:tcBorders>
              <w:left w:val="nil"/>
              <w:bottom w:val="single" w:sz="8" w:space="0" w:color="000000"/>
              <w:right w:val="nil"/>
            </w:tcBorders>
            <w:shd w:val="clear" w:color="auto" w:fill="auto"/>
            <w:vAlign w:val="center"/>
            <w:hideMark/>
          </w:tcPr>
          <w:p w:rsidR="00F74996" w:rsidRPr="002D640F" w:rsidRDefault="00F74996" w:rsidP="002D640F">
            <w:pPr>
              <w:bidi/>
              <w:rPr>
                <w:rFonts w:ascii="Calibri" w:eastAsia="Times New Roman" w:hAnsi="Calibri" w:cs="Calibri"/>
                <w:color w:val="000000"/>
                <w:sz w:val="24"/>
                <w:szCs w:val="24"/>
              </w:rPr>
            </w:pPr>
          </w:p>
        </w:tc>
        <w:tc>
          <w:tcPr>
            <w:tcW w:w="5820" w:type="dxa"/>
            <w:tcBorders>
              <w:top w:val="nil"/>
              <w:left w:val="single" w:sz="8" w:space="0" w:color="auto"/>
              <w:bottom w:val="single" w:sz="12" w:space="0" w:color="auto"/>
              <w:right w:val="single" w:sz="4" w:space="0" w:color="auto"/>
            </w:tcBorders>
            <w:shd w:val="clear" w:color="auto" w:fill="auto"/>
            <w:vAlign w:val="center"/>
            <w:hideMark/>
          </w:tcPr>
          <w:p w:rsidR="00F74996" w:rsidRPr="002D640F" w:rsidRDefault="00F74996" w:rsidP="002D640F">
            <w:pPr>
              <w:bidi/>
              <w:jc w:val="both"/>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rPr>
              <w:t>يرسم المناظير المختلفة بدلالة مسقطين معلومين.</w:t>
            </w:r>
          </w:p>
        </w:tc>
      </w:tr>
      <w:tr w:rsidR="00F74996" w:rsidRPr="002D640F" w:rsidTr="00611A86">
        <w:trPr>
          <w:trHeight w:val="761"/>
        </w:trPr>
        <w:tc>
          <w:tcPr>
            <w:tcW w:w="2015" w:type="dxa"/>
            <w:vMerge/>
            <w:tcBorders>
              <w:left w:val="single" w:sz="4" w:space="0" w:color="auto"/>
              <w:bottom w:val="nil"/>
              <w:right w:val="single" w:sz="12" w:space="0" w:color="auto"/>
            </w:tcBorders>
            <w:shd w:val="clear" w:color="auto" w:fill="auto"/>
            <w:vAlign w:val="center"/>
            <w:hideMark/>
          </w:tcPr>
          <w:p w:rsidR="00F74996" w:rsidRPr="002D640F" w:rsidRDefault="00F74996" w:rsidP="002D640F">
            <w:pPr>
              <w:bidi/>
              <w:rPr>
                <w:rFonts w:ascii="Calibri" w:eastAsia="Times New Roman" w:hAnsi="Calibri" w:cs="Calibri"/>
                <w:color w:val="000000"/>
                <w:sz w:val="24"/>
                <w:szCs w:val="24"/>
                <w:rtl/>
              </w:rPr>
            </w:pPr>
          </w:p>
        </w:tc>
        <w:tc>
          <w:tcPr>
            <w:tcW w:w="2238" w:type="dxa"/>
            <w:tcBorders>
              <w:top w:val="nil"/>
              <w:left w:val="nil"/>
              <w:bottom w:val="nil"/>
              <w:right w:val="nil"/>
            </w:tcBorders>
            <w:shd w:val="clear" w:color="auto" w:fill="auto"/>
            <w:vAlign w:val="center"/>
            <w:hideMark/>
          </w:tcPr>
          <w:p w:rsidR="00F74996" w:rsidRPr="002D640F" w:rsidRDefault="00F74996" w:rsidP="00F74996">
            <w:pPr>
              <w:bidi/>
              <w:jc w:val="center"/>
              <w:rPr>
                <w:rFonts w:ascii="Arial" w:eastAsia="Times New Roman" w:hAnsi="Arial" w:cs="Arial"/>
                <w:b/>
                <w:bCs/>
                <w:color w:val="000000"/>
                <w:sz w:val="24"/>
                <w:szCs w:val="24"/>
              </w:rPr>
            </w:pPr>
            <w:r w:rsidRPr="002D640F">
              <w:rPr>
                <w:rFonts w:ascii="Arial" w:eastAsia="Times New Roman" w:hAnsi="Arial" w:cs="Arial" w:hint="cs"/>
                <w:b/>
                <w:bCs/>
                <w:color w:val="000000"/>
                <w:sz w:val="24"/>
                <w:szCs w:val="24"/>
                <w:rtl/>
              </w:rPr>
              <w:t>الرسم الحر</w:t>
            </w:r>
          </w:p>
        </w:tc>
        <w:tc>
          <w:tcPr>
            <w:tcW w:w="5820" w:type="dxa"/>
            <w:tcBorders>
              <w:top w:val="nil"/>
              <w:left w:val="single" w:sz="8" w:space="0" w:color="auto"/>
              <w:bottom w:val="single" w:sz="8" w:space="0" w:color="auto"/>
              <w:right w:val="single" w:sz="4" w:space="0" w:color="auto"/>
            </w:tcBorders>
            <w:shd w:val="clear" w:color="auto" w:fill="auto"/>
            <w:vAlign w:val="center"/>
            <w:hideMark/>
          </w:tcPr>
          <w:p w:rsidR="00F74996" w:rsidRPr="002D640F" w:rsidRDefault="00F74996" w:rsidP="002D640F">
            <w:pPr>
              <w:bidi/>
              <w:jc w:val="both"/>
              <w:rPr>
                <w:rFonts w:ascii="Arial" w:eastAsia="Times New Roman" w:hAnsi="Arial" w:cs="Arial"/>
                <w:b/>
                <w:bCs/>
                <w:color w:val="000000"/>
                <w:sz w:val="24"/>
                <w:szCs w:val="24"/>
                <w:rtl/>
              </w:rPr>
            </w:pPr>
            <w:r w:rsidRPr="002D640F">
              <w:rPr>
                <w:rFonts w:ascii="Arial" w:eastAsia="Times New Roman" w:hAnsi="Arial" w:cs="Arial" w:hint="cs"/>
                <w:b/>
                <w:bCs/>
                <w:color w:val="000000"/>
                <w:sz w:val="24"/>
                <w:szCs w:val="24"/>
                <w:rtl/>
              </w:rPr>
              <w:t>يجري عملية الرسم الحر لأشكال وقطع ميكانيكية مختلفة.</w:t>
            </w:r>
          </w:p>
        </w:tc>
      </w:tr>
      <w:tr w:rsidR="00F74996" w:rsidRPr="002D640F" w:rsidTr="002D640F">
        <w:trPr>
          <w:trHeight w:val="761"/>
        </w:trPr>
        <w:tc>
          <w:tcPr>
            <w:tcW w:w="2015" w:type="dxa"/>
            <w:vMerge w:val="restart"/>
            <w:tcBorders>
              <w:top w:val="single" w:sz="4" w:space="0" w:color="auto"/>
              <w:left w:val="single" w:sz="4" w:space="0" w:color="auto"/>
              <w:bottom w:val="single" w:sz="4" w:space="0" w:color="000000"/>
              <w:right w:val="single" w:sz="8" w:space="0" w:color="auto"/>
            </w:tcBorders>
            <w:shd w:val="clear" w:color="auto" w:fill="auto"/>
            <w:vAlign w:val="center"/>
            <w:hideMark/>
          </w:tcPr>
          <w:p w:rsidR="00F74996" w:rsidRPr="002D640F" w:rsidRDefault="00F74996" w:rsidP="002D640F">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إدارة المشروعات الصناعية</w:t>
            </w:r>
          </w:p>
        </w:tc>
        <w:tc>
          <w:tcPr>
            <w:tcW w:w="2238"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F74996" w:rsidRPr="002D640F" w:rsidRDefault="00F74996" w:rsidP="002D640F">
            <w:pPr>
              <w:bidi/>
              <w:jc w:val="center"/>
              <w:rPr>
                <w:rFonts w:ascii="Simplified Arabic" w:eastAsia="Times New Roman" w:hAnsi="Simplified Arabic" w:cs="Simplified Arabic"/>
                <w:b/>
                <w:bCs/>
                <w:color w:val="000000"/>
                <w:sz w:val="24"/>
                <w:szCs w:val="24"/>
                <w:rtl/>
              </w:rPr>
            </w:pPr>
            <w:r w:rsidRPr="002D640F">
              <w:rPr>
                <w:rFonts w:ascii="Simplified Arabic" w:eastAsia="Times New Roman" w:hAnsi="Simplified Arabic" w:cs="Simplified Arabic" w:hint="cs"/>
                <w:b/>
                <w:bCs/>
                <w:color w:val="000000"/>
                <w:sz w:val="24"/>
                <w:szCs w:val="24"/>
                <w:rtl/>
              </w:rPr>
              <w:t>دورة حياة المشروع</w:t>
            </w:r>
          </w:p>
        </w:tc>
        <w:tc>
          <w:tcPr>
            <w:tcW w:w="5820" w:type="dxa"/>
            <w:tcBorders>
              <w:top w:val="nil"/>
              <w:left w:val="nil"/>
              <w:bottom w:val="single" w:sz="8"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يفسر مفهوم إدارة المشروعات وخصائصها ومحدداتها.</w:t>
            </w:r>
          </w:p>
        </w:tc>
      </w:tr>
      <w:tr w:rsidR="00F74996" w:rsidRPr="002D640F" w:rsidTr="002D640F">
        <w:trPr>
          <w:trHeight w:val="761"/>
        </w:trPr>
        <w:tc>
          <w:tcPr>
            <w:tcW w:w="2015" w:type="dxa"/>
            <w:vMerge/>
            <w:tcBorders>
              <w:top w:val="single" w:sz="4" w:space="0" w:color="auto"/>
              <w:left w:val="single" w:sz="4" w:space="0" w:color="auto"/>
              <w:bottom w:val="single" w:sz="4" w:space="0" w:color="000000"/>
              <w:right w:val="single" w:sz="8"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tcBorders>
              <w:top w:val="single" w:sz="4" w:space="0" w:color="auto"/>
              <w:left w:val="single" w:sz="8" w:space="0" w:color="auto"/>
              <w:bottom w:val="single" w:sz="8" w:space="0" w:color="000000"/>
              <w:right w:val="single" w:sz="4" w:space="0" w:color="auto"/>
            </w:tcBorders>
            <w:vAlign w:val="center"/>
            <w:hideMark/>
          </w:tcPr>
          <w:p w:rsidR="00F74996" w:rsidRPr="002D640F" w:rsidRDefault="00F74996" w:rsidP="002D640F">
            <w:pPr>
              <w:bidi/>
              <w:rPr>
                <w:rFonts w:ascii="Simplified Arabic" w:eastAsia="Times New Roman" w:hAnsi="Simplified Arabic" w:cs="Simplified Arabic"/>
                <w:b/>
                <w:bCs/>
                <w:color w:val="000000"/>
                <w:sz w:val="24"/>
                <w:szCs w:val="24"/>
              </w:rPr>
            </w:pPr>
          </w:p>
        </w:tc>
        <w:tc>
          <w:tcPr>
            <w:tcW w:w="5820" w:type="dxa"/>
            <w:tcBorders>
              <w:top w:val="nil"/>
              <w:left w:val="nil"/>
              <w:bottom w:val="single" w:sz="8"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 xml:space="preserve">يميز مراحل دورة حياة المشروع. </w:t>
            </w:r>
          </w:p>
        </w:tc>
      </w:tr>
      <w:tr w:rsidR="00F74996" w:rsidRPr="002D640F" w:rsidTr="002D640F">
        <w:trPr>
          <w:trHeight w:val="761"/>
        </w:trPr>
        <w:tc>
          <w:tcPr>
            <w:tcW w:w="2015" w:type="dxa"/>
            <w:vMerge/>
            <w:tcBorders>
              <w:top w:val="single" w:sz="4" w:space="0" w:color="auto"/>
              <w:left w:val="single" w:sz="4" w:space="0" w:color="auto"/>
              <w:bottom w:val="single" w:sz="4" w:space="0" w:color="000000"/>
              <w:right w:val="single" w:sz="8"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val="restart"/>
            <w:tcBorders>
              <w:top w:val="nil"/>
              <w:left w:val="single" w:sz="8" w:space="0" w:color="auto"/>
              <w:bottom w:val="single" w:sz="8" w:space="0" w:color="000000"/>
              <w:right w:val="single" w:sz="4" w:space="0" w:color="auto"/>
            </w:tcBorders>
            <w:shd w:val="clear" w:color="auto" w:fill="auto"/>
            <w:vAlign w:val="center"/>
            <w:hideMark/>
          </w:tcPr>
          <w:p w:rsidR="00F74996" w:rsidRPr="002D640F" w:rsidRDefault="00F74996" w:rsidP="002D640F">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تخطيط المنشآت الصناعية</w:t>
            </w:r>
          </w:p>
        </w:tc>
        <w:tc>
          <w:tcPr>
            <w:tcW w:w="5820" w:type="dxa"/>
            <w:tcBorders>
              <w:top w:val="nil"/>
              <w:left w:val="nil"/>
              <w:bottom w:val="single" w:sz="8"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يوضح المعايير الواجب مراعاتها عند اختيار موقع المصنع وتصميمه.</w:t>
            </w:r>
          </w:p>
        </w:tc>
      </w:tr>
      <w:tr w:rsidR="00F74996" w:rsidRPr="002D640F" w:rsidTr="002D640F">
        <w:trPr>
          <w:trHeight w:val="761"/>
        </w:trPr>
        <w:tc>
          <w:tcPr>
            <w:tcW w:w="2015" w:type="dxa"/>
            <w:vMerge/>
            <w:tcBorders>
              <w:top w:val="single" w:sz="4" w:space="0" w:color="auto"/>
              <w:left w:val="single" w:sz="4" w:space="0" w:color="auto"/>
              <w:bottom w:val="single" w:sz="4" w:space="0" w:color="000000"/>
              <w:right w:val="single" w:sz="8"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tcBorders>
              <w:top w:val="nil"/>
              <w:left w:val="single" w:sz="8" w:space="0" w:color="auto"/>
              <w:bottom w:val="single" w:sz="8" w:space="0" w:color="000000"/>
              <w:right w:val="single" w:sz="4"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5820" w:type="dxa"/>
            <w:tcBorders>
              <w:top w:val="nil"/>
              <w:left w:val="nil"/>
              <w:bottom w:val="single" w:sz="8"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يفسر الحاجات اللازمة لإتمام الدورة الإنتاجية للمصنع .</w:t>
            </w:r>
          </w:p>
        </w:tc>
      </w:tr>
      <w:tr w:rsidR="00F74996" w:rsidRPr="002D640F" w:rsidTr="002D640F">
        <w:trPr>
          <w:trHeight w:val="761"/>
        </w:trPr>
        <w:tc>
          <w:tcPr>
            <w:tcW w:w="2015" w:type="dxa"/>
            <w:vMerge/>
            <w:tcBorders>
              <w:top w:val="single" w:sz="4" w:space="0" w:color="auto"/>
              <w:left w:val="single" w:sz="4" w:space="0" w:color="auto"/>
              <w:bottom w:val="single" w:sz="4" w:space="0" w:color="000000"/>
              <w:right w:val="single" w:sz="8"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val="restart"/>
            <w:tcBorders>
              <w:top w:val="nil"/>
              <w:left w:val="single" w:sz="8" w:space="0" w:color="auto"/>
              <w:bottom w:val="single" w:sz="8" w:space="0" w:color="000000"/>
              <w:right w:val="single" w:sz="4" w:space="0" w:color="auto"/>
            </w:tcBorders>
            <w:shd w:val="clear" w:color="auto" w:fill="auto"/>
            <w:vAlign w:val="center"/>
            <w:hideMark/>
          </w:tcPr>
          <w:p w:rsidR="00F74996" w:rsidRPr="002D640F" w:rsidRDefault="00F74996" w:rsidP="002D640F">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الصيانة</w:t>
            </w:r>
          </w:p>
        </w:tc>
        <w:tc>
          <w:tcPr>
            <w:tcW w:w="5820" w:type="dxa"/>
            <w:tcBorders>
              <w:top w:val="nil"/>
              <w:left w:val="nil"/>
              <w:bottom w:val="single" w:sz="8"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يصنف أنواع الصيانة و يبين أهميتها.</w:t>
            </w:r>
          </w:p>
        </w:tc>
      </w:tr>
      <w:tr w:rsidR="00F74996" w:rsidRPr="002D640F" w:rsidTr="00F74996">
        <w:trPr>
          <w:trHeight w:val="761"/>
        </w:trPr>
        <w:tc>
          <w:tcPr>
            <w:tcW w:w="2015" w:type="dxa"/>
            <w:vMerge/>
            <w:tcBorders>
              <w:top w:val="single" w:sz="4" w:space="0" w:color="auto"/>
              <w:left w:val="single" w:sz="4" w:space="0" w:color="auto"/>
              <w:bottom w:val="single" w:sz="4" w:space="0" w:color="000000"/>
              <w:right w:val="single" w:sz="8"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tcBorders>
              <w:top w:val="nil"/>
              <w:left w:val="single" w:sz="8" w:space="0" w:color="auto"/>
              <w:bottom w:val="single" w:sz="4" w:space="0" w:color="auto"/>
              <w:right w:val="single" w:sz="4"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5820" w:type="dxa"/>
            <w:tcBorders>
              <w:top w:val="nil"/>
              <w:left w:val="nil"/>
              <w:bottom w:val="single" w:sz="4" w:space="0" w:color="auto"/>
              <w:right w:val="single" w:sz="4" w:space="0" w:color="auto"/>
            </w:tcBorders>
            <w:shd w:val="clear" w:color="auto" w:fill="auto"/>
            <w:vAlign w:val="center"/>
            <w:hideMark/>
          </w:tcPr>
          <w:p w:rsidR="00F74996" w:rsidRDefault="00F74996" w:rsidP="002D640F">
            <w:pPr>
              <w:bidi/>
              <w:rPr>
                <w:rFonts w:ascii="Times New Roman" w:eastAsia="Times New Roman" w:hAnsi="Times New Roman" w:cs="Times New Roman"/>
                <w:b/>
                <w:bCs/>
                <w:color w:val="000000"/>
                <w:sz w:val="24"/>
                <w:szCs w:val="24"/>
                <w:rtl/>
                <w:lang w:bidi="ar-JO"/>
              </w:rPr>
            </w:pPr>
            <w:r w:rsidRPr="002D640F">
              <w:rPr>
                <w:rFonts w:ascii="Times New Roman" w:eastAsia="Times New Roman" w:hAnsi="Times New Roman" w:cs="Times New Roman" w:hint="cs"/>
                <w:b/>
                <w:bCs/>
                <w:color w:val="000000"/>
                <w:sz w:val="24"/>
                <w:szCs w:val="24"/>
                <w:rtl/>
              </w:rPr>
              <w:t>يحدد خصائص الصيانة الإنتاجية الشاملة ومجالاتها.</w:t>
            </w:r>
          </w:p>
          <w:p w:rsidR="00F74996" w:rsidRDefault="00F74996" w:rsidP="00F74996">
            <w:pPr>
              <w:bidi/>
              <w:rPr>
                <w:rFonts w:ascii="Times New Roman" w:eastAsia="Times New Roman" w:hAnsi="Times New Roman" w:cs="Times New Roman"/>
                <w:b/>
                <w:bCs/>
                <w:color w:val="000000"/>
                <w:sz w:val="24"/>
                <w:szCs w:val="24"/>
                <w:rtl/>
                <w:lang w:bidi="ar-JO"/>
              </w:rPr>
            </w:pPr>
          </w:p>
          <w:p w:rsidR="00F74996" w:rsidRDefault="00F74996" w:rsidP="00F74996">
            <w:pPr>
              <w:bidi/>
              <w:rPr>
                <w:rFonts w:ascii="Times New Roman" w:eastAsia="Times New Roman" w:hAnsi="Times New Roman" w:cs="Times New Roman"/>
                <w:b/>
                <w:bCs/>
                <w:color w:val="000000"/>
                <w:sz w:val="24"/>
                <w:szCs w:val="24"/>
                <w:rtl/>
                <w:lang w:bidi="ar-JO"/>
              </w:rPr>
            </w:pPr>
          </w:p>
          <w:p w:rsidR="00F74996" w:rsidRPr="002D640F" w:rsidRDefault="00F74996" w:rsidP="00F74996">
            <w:pPr>
              <w:bidi/>
              <w:rPr>
                <w:rFonts w:ascii="Times New Roman" w:eastAsia="Times New Roman" w:hAnsi="Times New Roman" w:cs="Times New Roman"/>
                <w:b/>
                <w:bCs/>
                <w:color w:val="000000"/>
                <w:sz w:val="24"/>
                <w:szCs w:val="24"/>
                <w:rtl/>
                <w:lang w:bidi="ar-JO"/>
              </w:rPr>
            </w:pPr>
          </w:p>
        </w:tc>
      </w:tr>
      <w:tr w:rsidR="00F74996" w:rsidRPr="002D640F" w:rsidTr="00F74996">
        <w:trPr>
          <w:trHeight w:val="761"/>
        </w:trPr>
        <w:tc>
          <w:tcPr>
            <w:tcW w:w="2015" w:type="dxa"/>
            <w:vMerge/>
            <w:tcBorders>
              <w:top w:val="single" w:sz="4" w:space="0" w:color="auto"/>
              <w:left w:val="single" w:sz="4" w:space="0" w:color="auto"/>
              <w:bottom w:val="single" w:sz="4" w:space="0" w:color="000000"/>
              <w:right w:val="single" w:sz="4"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4996" w:rsidRPr="002D640F" w:rsidRDefault="00F74996" w:rsidP="002D640F">
            <w:pPr>
              <w:bidi/>
              <w:jc w:val="center"/>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شبكات الأعمال</w:t>
            </w:r>
          </w:p>
        </w:tc>
        <w:tc>
          <w:tcPr>
            <w:tcW w:w="5820" w:type="dxa"/>
            <w:tcBorders>
              <w:top w:val="single" w:sz="4" w:space="0" w:color="auto"/>
              <w:left w:val="nil"/>
              <w:bottom w:val="single" w:sz="4"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 xml:space="preserve">يبني مخطط جانت( </w:t>
            </w:r>
            <w:r w:rsidRPr="002D640F">
              <w:rPr>
                <w:rFonts w:ascii="Calibri" w:eastAsia="Times New Roman" w:hAnsi="Calibri" w:cs="Calibri"/>
                <w:b/>
                <w:bCs/>
                <w:color w:val="000000"/>
                <w:sz w:val="24"/>
                <w:szCs w:val="24"/>
              </w:rPr>
              <w:t>Gantt Chart</w:t>
            </w:r>
            <w:r w:rsidRPr="002D640F">
              <w:rPr>
                <w:rFonts w:ascii="Times New Roman" w:eastAsia="Times New Roman" w:hAnsi="Times New Roman" w:cs="Times New Roman"/>
                <w:b/>
                <w:bCs/>
                <w:color w:val="000000"/>
                <w:sz w:val="24"/>
                <w:szCs w:val="24"/>
                <w:rtl/>
              </w:rPr>
              <w:t xml:space="preserve"> و</w:t>
            </w:r>
            <w:r w:rsidRPr="002D640F">
              <w:rPr>
                <w:rFonts w:ascii="Calibri" w:eastAsia="Times New Roman" w:hAnsi="Calibri" w:cs="Calibri"/>
                <w:b/>
                <w:bCs/>
                <w:color w:val="000000"/>
                <w:sz w:val="24"/>
                <w:szCs w:val="24"/>
              </w:rPr>
              <w:t>PERT</w:t>
            </w:r>
            <w:r w:rsidRPr="002D640F">
              <w:rPr>
                <w:rFonts w:ascii="Calibri" w:eastAsia="Times New Roman" w:hAnsi="Calibri" w:cs="Calibri" w:hint="cs"/>
                <w:b/>
                <w:bCs/>
                <w:color w:val="000000"/>
                <w:sz w:val="24"/>
                <w:szCs w:val="24"/>
                <w:rtl/>
              </w:rPr>
              <w:t>)</w:t>
            </w:r>
            <w:r w:rsidRPr="002D640F">
              <w:rPr>
                <w:rFonts w:ascii="Times New Roman" w:eastAsia="Times New Roman" w:hAnsi="Times New Roman" w:cs="Times New Roman"/>
                <w:b/>
                <w:bCs/>
                <w:color w:val="000000"/>
                <w:sz w:val="24"/>
                <w:szCs w:val="24"/>
                <w:rtl/>
              </w:rPr>
              <w:t xml:space="preserve"> لمشاريع مختلفة</w:t>
            </w:r>
            <w:r w:rsidRPr="002D640F">
              <w:rPr>
                <w:rFonts w:ascii="Times New Roman" w:eastAsia="Times New Roman" w:hAnsi="Times New Roman" w:cs="Times New Roman" w:hint="cs"/>
                <w:b/>
                <w:bCs/>
                <w:color w:val="000000"/>
                <w:sz w:val="24"/>
                <w:szCs w:val="24"/>
                <w:rtl/>
              </w:rPr>
              <w:t>.</w:t>
            </w:r>
          </w:p>
        </w:tc>
      </w:tr>
      <w:tr w:rsidR="00F74996" w:rsidRPr="002D640F" w:rsidTr="00F74996">
        <w:trPr>
          <w:trHeight w:val="1142"/>
        </w:trPr>
        <w:tc>
          <w:tcPr>
            <w:tcW w:w="2015" w:type="dxa"/>
            <w:vMerge/>
            <w:tcBorders>
              <w:top w:val="single" w:sz="4" w:space="0" w:color="auto"/>
              <w:left w:val="single" w:sz="4" w:space="0" w:color="auto"/>
              <w:bottom w:val="single" w:sz="4" w:space="0" w:color="000000"/>
              <w:right w:val="single" w:sz="4"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tcBorders>
              <w:top w:val="single" w:sz="4" w:space="0" w:color="auto"/>
              <w:left w:val="single" w:sz="4" w:space="0" w:color="auto"/>
              <w:bottom w:val="single" w:sz="4" w:space="0" w:color="auto"/>
              <w:right w:val="single" w:sz="4"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5820" w:type="dxa"/>
            <w:tcBorders>
              <w:top w:val="single" w:sz="4" w:space="0" w:color="auto"/>
              <w:left w:val="nil"/>
              <w:bottom w:val="single" w:sz="8"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rPr>
            </w:pPr>
            <w:r w:rsidRPr="002D640F">
              <w:rPr>
                <w:rFonts w:ascii="Times New Roman" w:eastAsia="Times New Roman" w:hAnsi="Times New Roman" w:cs="Times New Roman" w:hint="cs"/>
                <w:b/>
                <w:bCs/>
                <w:color w:val="000000"/>
                <w:sz w:val="24"/>
                <w:szCs w:val="24"/>
                <w:rtl/>
              </w:rPr>
              <w:t xml:space="preserve">يبني مخططات لمشاريع باستخدام المخطط السهمي </w:t>
            </w:r>
            <w:r w:rsidRPr="002D640F">
              <w:rPr>
                <w:rFonts w:ascii="Calibri" w:eastAsia="Times New Roman" w:hAnsi="Calibri" w:cs="Calibri"/>
                <w:b/>
                <w:bCs/>
                <w:color w:val="000000"/>
                <w:sz w:val="24"/>
                <w:szCs w:val="24"/>
              </w:rPr>
              <w:t>Activity</w:t>
            </w:r>
            <w:r w:rsidRPr="002D640F">
              <w:rPr>
                <w:rFonts w:ascii="Calibri" w:eastAsia="Times New Roman" w:hAnsi="Calibri" w:cs="Calibri"/>
                <w:b/>
                <w:bCs/>
                <w:color w:val="000000"/>
                <w:sz w:val="24"/>
                <w:szCs w:val="24"/>
                <w:rtl/>
              </w:rPr>
              <w:t xml:space="preserve"> </w:t>
            </w:r>
            <w:r w:rsidRPr="002D640F">
              <w:rPr>
                <w:rFonts w:ascii="Calibri" w:eastAsia="Times New Roman" w:hAnsi="Calibri" w:cs="Calibri"/>
                <w:b/>
                <w:bCs/>
                <w:color w:val="000000"/>
                <w:sz w:val="24"/>
                <w:szCs w:val="24"/>
              </w:rPr>
              <w:t>on Arrow</w:t>
            </w:r>
            <w:r w:rsidRPr="002D640F">
              <w:rPr>
                <w:rFonts w:ascii="Times New Roman" w:eastAsia="Times New Roman" w:hAnsi="Times New Roman" w:cs="Times New Roman"/>
                <w:b/>
                <w:bCs/>
                <w:color w:val="000000"/>
                <w:sz w:val="24"/>
                <w:szCs w:val="24"/>
                <w:rtl/>
              </w:rPr>
              <w:t xml:space="preserve"> </w:t>
            </w:r>
            <w:r w:rsidRPr="002D640F">
              <w:rPr>
                <w:rFonts w:ascii="Times New Roman" w:eastAsia="Times New Roman" w:hAnsi="Times New Roman" w:cs="Times New Roman" w:hint="cs"/>
                <w:b/>
                <w:bCs/>
                <w:color w:val="000000"/>
                <w:sz w:val="24"/>
                <w:szCs w:val="24"/>
                <w:rtl/>
              </w:rPr>
              <w:t>)</w:t>
            </w:r>
            <w:r w:rsidRPr="002D640F">
              <w:rPr>
                <w:rFonts w:ascii="Times New Roman" w:eastAsia="Times New Roman" w:hAnsi="Times New Roman" w:cs="Times New Roman"/>
                <w:b/>
                <w:bCs/>
                <w:color w:val="000000"/>
                <w:sz w:val="24"/>
                <w:szCs w:val="24"/>
                <w:rtl/>
              </w:rPr>
              <w:t xml:space="preserve">وباستخدام المخطط التصدري </w:t>
            </w:r>
            <w:r w:rsidRPr="002D640F">
              <w:rPr>
                <w:rFonts w:ascii="Calibri" w:eastAsia="Times New Roman" w:hAnsi="Calibri" w:cs="Calibri"/>
                <w:b/>
                <w:bCs/>
                <w:color w:val="000000"/>
                <w:sz w:val="24"/>
                <w:szCs w:val="24"/>
              </w:rPr>
              <w:t>Activity on Node</w:t>
            </w:r>
            <w:r w:rsidRPr="002D640F">
              <w:rPr>
                <w:rFonts w:ascii="Times New Roman" w:eastAsia="Times New Roman" w:hAnsi="Times New Roman" w:cs="Times New Roman"/>
                <w:b/>
                <w:bCs/>
                <w:color w:val="000000"/>
                <w:sz w:val="24"/>
                <w:szCs w:val="24"/>
                <w:rtl/>
              </w:rPr>
              <w:t xml:space="preserve"> </w:t>
            </w:r>
          </w:p>
        </w:tc>
      </w:tr>
      <w:tr w:rsidR="00F74996" w:rsidRPr="002D640F" w:rsidTr="00F74996">
        <w:trPr>
          <w:trHeight w:val="761"/>
        </w:trPr>
        <w:tc>
          <w:tcPr>
            <w:tcW w:w="2015" w:type="dxa"/>
            <w:vMerge/>
            <w:tcBorders>
              <w:top w:val="single" w:sz="4" w:space="0" w:color="auto"/>
              <w:left w:val="single" w:sz="4" w:space="0" w:color="auto"/>
              <w:bottom w:val="single" w:sz="4" w:space="0" w:color="000000"/>
              <w:right w:val="single" w:sz="4"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2238" w:type="dxa"/>
            <w:vMerge/>
            <w:tcBorders>
              <w:top w:val="single" w:sz="4" w:space="0" w:color="auto"/>
              <w:left w:val="single" w:sz="4" w:space="0" w:color="auto"/>
              <w:bottom w:val="single" w:sz="4" w:space="0" w:color="auto"/>
              <w:right w:val="single" w:sz="4" w:space="0" w:color="auto"/>
            </w:tcBorders>
            <w:vAlign w:val="center"/>
            <w:hideMark/>
          </w:tcPr>
          <w:p w:rsidR="00F74996" w:rsidRPr="002D640F" w:rsidRDefault="00F74996" w:rsidP="002D640F">
            <w:pPr>
              <w:bidi/>
              <w:rPr>
                <w:rFonts w:ascii="Times New Roman" w:eastAsia="Times New Roman" w:hAnsi="Times New Roman" w:cs="Times New Roman"/>
                <w:b/>
                <w:bCs/>
                <w:color w:val="000000"/>
                <w:sz w:val="24"/>
                <w:szCs w:val="24"/>
              </w:rPr>
            </w:pPr>
          </w:p>
        </w:tc>
        <w:tc>
          <w:tcPr>
            <w:tcW w:w="5820" w:type="dxa"/>
            <w:tcBorders>
              <w:top w:val="nil"/>
              <w:left w:val="nil"/>
              <w:bottom w:val="single" w:sz="8" w:space="0" w:color="auto"/>
              <w:right w:val="single" w:sz="4" w:space="0" w:color="auto"/>
            </w:tcBorders>
            <w:shd w:val="clear" w:color="auto" w:fill="auto"/>
            <w:vAlign w:val="center"/>
            <w:hideMark/>
          </w:tcPr>
          <w:p w:rsidR="00F74996" w:rsidRPr="002D640F" w:rsidRDefault="00F74996" w:rsidP="002D640F">
            <w:pPr>
              <w:bidi/>
              <w:rPr>
                <w:rFonts w:ascii="Times New Roman" w:eastAsia="Times New Roman" w:hAnsi="Times New Roman" w:cs="Times New Roman"/>
                <w:b/>
                <w:bCs/>
                <w:color w:val="000000"/>
                <w:sz w:val="24"/>
                <w:szCs w:val="24"/>
                <w:rtl/>
                <w:lang w:bidi="ar-JO"/>
              </w:rPr>
            </w:pPr>
            <w:r w:rsidRPr="002D640F">
              <w:rPr>
                <w:rFonts w:ascii="Times New Roman" w:eastAsia="Times New Roman" w:hAnsi="Times New Roman" w:cs="Times New Roman" w:hint="cs"/>
                <w:b/>
                <w:bCs/>
                <w:color w:val="000000"/>
                <w:sz w:val="24"/>
                <w:szCs w:val="24"/>
                <w:rtl/>
              </w:rPr>
              <w:t>يميز المسار الحرج ويحدده في المشاريع</w:t>
            </w:r>
            <w:r w:rsidRPr="002D640F">
              <w:rPr>
                <w:rFonts w:ascii="Times New Roman" w:eastAsia="Times New Roman" w:hAnsi="Times New Roman" w:cs="Times New Roman" w:hint="cs"/>
                <w:b/>
                <w:bCs/>
                <w:color w:val="000000"/>
                <w:sz w:val="24"/>
                <w:szCs w:val="24"/>
                <w:rtl/>
                <w:lang w:bidi="ar-JO"/>
              </w:rPr>
              <w:t>.</w:t>
            </w:r>
          </w:p>
        </w:tc>
      </w:tr>
    </w:tbl>
    <w:p w:rsidR="00CE323C" w:rsidRPr="0070216C" w:rsidRDefault="00CE323C" w:rsidP="0062684D">
      <w:pPr>
        <w:bidi/>
        <w:rPr>
          <w:rFonts w:ascii="Simplified Arabic" w:hAnsi="Simplified Arabic" w:cs="Simplified Arabic"/>
          <w:b/>
          <w:bCs/>
          <w:sz w:val="28"/>
          <w:szCs w:val="28"/>
          <w:lang w:bidi="ar-JO"/>
        </w:rPr>
      </w:pPr>
    </w:p>
    <w:p w:rsidR="0070216C" w:rsidRDefault="0070216C" w:rsidP="0070216C">
      <w:pPr>
        <w:bidi/>
        <w:jc w:val="center"/>
        <w:rPr>
          <w:rFonts w:ascii="Simplified Arabic" w:hAnsi="Simplified Arabic" w:cs="Simplified Arabic"/>
          <w:b/>
          <w:bCs/>
          <w:sz w:val="36"/>
          <w:szCs w:val="36"/>
          <w:rtl/>
          <w:lang w:bidi="ar-JO"/>
        </w:rPr>
      </w:pPr>
    </w:p>
    <w:p w:rsidR="00AF6FF0" w:rsidRPr="00C45E3E" w:rsidRDefault="00AF6FF0" w:rsidP="0070216C">
      <w:pPr>
        <w:bidi/>
        <w:jc w:val="center"/>
        <w:rPr>
          <w:rFonts w:ascii="Simplified Arabic" w:hAnsi="Simplified Arabic" w:cs="Simplified Arabic"/>
          <w:b/>
          <w:bCs/>
          <w:sz w:val="36"/>
          <w:szCs w:val="36"/>
          <w:rtl/>
          <w:lang w:bidi="ar-JO"/>
        </w:rPr>
      </w:pPr>
      <w:r w:rsidRPr="00C45E3E">
        <w:rPr>
          <w:rFonts w:ascii="Simplified Arabic" w:hAnsi="Simplified Arabic" w:cs="Simplified Arabic" w:hint="cs"/>
          <w:b/>
          <w:bCs/>
          <w:sz w:val="36"/>
          <w:szCs w:val="36"/>
          <w:rtl/>
          <w:lang w:bidi="ar-JO"/>
        </w:rPr>
        <w:t xml:space="preserve">ثالثاً: الكفايات المهنية لتخصص </w:t>
      </w:r>
      <w:r w:rsidR="00136F46" w:rsidRPr="00C45E3E">
        <w:rPr>
          <w:rFonts w:ascii="Simplified Arabic" w:hAnsi="Simplified Arabic" w:cs="Simplified Arabic" w:hint="cs"/>
          <w:b/>
          <w:bCs/>
          <w:sz w:val="36"/>
          <w:szCs w:val="36"/>
          <w:rtl/>
          <w:lang w:bidi="ar-JO"/>
        </w:rPr>
        <w:t>ميكانيك الانتاج</w:t>
      </w:r>
    </w:p>
    <w:p w:rsidR="00940932" w:rsidRPr="00C45E3E" w:rsidRDefault="00940932" w:rsidP="00115A91">
      <w:pPr>
        <w:bidi/>
        <w:rPr>
          <w:rFonts w:ascii="Simplified Arabic" w:hAnsi="Simplified Arabic" w:cs="Simplified Arabic"/>
          <w:b/>
          <w:bCs/>
          <w:sz w:val="28"/>
          <w:szCs w:val="28"/>
          <w:rtl/>
          <w:lang w:bidi="ar-JO"/>
        </w:rPr>
      </w:pPr>
    </w:p>
    <w:tbl>
      <w:tblPr>
        <w:bidiVisual/>
        <w:tblW w:w="10558" w:type="dxa"/>
        <w:tblInd w:w="-10" w:type="dxa"/>
        <w:tblLook w:val="04A0" w:firstRow="1" w:lastRow="0" w:firstColumn="1" w:lastColumn="0" w:noHBand="0" w:noVBand="1"/>
      </w:tblPr>
      <w:tblGrid>
        <w:gridCol w:w="2400"/>
        <w:gridCol w:w="2400"/>
        <w:gridCol w:w="5758"/>
      </w:tblGrid>
      <w:tr w:rsidR="00C45E3E" w:rsidRPr="00F74996" w:rsidTr="00F74996">
        <w:trPr>
          <w:trHeight w:val="326"/>
        </w:trPr>
        <w:tc>
          <w:tcPr>
            <w:tcW w:w="2400" w:type="dxa"/>
            <w:tcBorders>
              <w:top w:val="single" w:sz="8" w:space="0" w:color="auto"/>
              <w:left w:val="single" w:sz="8" w:space="0" w:color="auto"/>
              <w:bottom w:val="nil"/>
              <w:right w:val="single" w:sz="8" w:space="0" w:color="auto"/>
            </w:tcBorders>
            <w:shd w:val="clear" w:color="000000" w:fill="BFBFBF"/>
            <w:noWrap/>
            <w:vAlign w:val="center"/>
            <w:hideMark/>
          </w:tcPr>
          <w:p w:rsidR="0072443C" w:rsidRPr="00F74996" w:rsidRDefault="0072443C" w:rsidP="0072443C">
            <w:pPr>
              <w:bidi/>
              <w:jc w:val="center"/>
              <w:rPr>
                <w:rFonts w:ascii="Times New Roman" w:eastAsia="Times New Roman" w:hAnsi="Times New Roman" w:cs="Times New Roman"/>
                <w:b/>
                <w:bCs/>
                <w:sz w:val="28"/>
                <w:szCs w:val="28"/>
              </w:rPr>
            </w:pPr>
            <w:r w:rsidRPr="00F74996">
              <w:rPr>
                <w:rFonts w:ascii="Times New Roman" w:eastAsia="Times New Roman" w:hAnsi="Times New Roman" w:cs="Times New Roman" w:hint="cs"/>
                <w:b/>
                <w:bCs/>
                <w:sz w:val="28"/>
                <w:szCs w:val="28"/>
                <w:rtl/>
              </w:rPr>
              <w:t>المجال الرئيس</w:t>
            </w:r>
          </w:p>
        </w:tc>
        <w:tc>
          <w:tcPr>
            <w:tcW w:w="2400" w:type="dxa"/>
            <w:tcBorders>
              <w:top w:val="single" w:sz="8" w:space="0" w:color="auto"/>
              <w:left w:val="nil"/>
              <w:bottom w:val="nil"/>
              <w:right w:val="nil"/>
            </w:tcBorders>
            <w:shd w:val="clear" w:color="000000" w:fill="BFBFBF"/>
            <w:noWrap/>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المجال الفرعي</w:t>
            </w:r>
          </w:p>
        </w:tc>
        <w:tc>
          <w:tcPr>
            <w:tcW w:w="5758" w:type="dxa"/>
            <w:tcBorders>
              <w:top w:val="single" w:sz="8" w:space="0" w:color="auto"/>
              <w:left w:val="nil"/>
              <w:bottom w:val="single" w:sz="8" w:space="0" w:color="auto"/>
              <w:right w:val="single" w:sz="8" w:space="0" w:color="auto"/>
            </w:tcBorders>
            <w:shd w:val="clear" w:color="000000" w:fill="BFBFBF"/>
            <w:noWrap/>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b/>
                <w:bCs/>
                <w:sz w:val="28"/>
                <w:szCs w:val="28"/>
                <w:rtl/>
              </w:rPr>
              <w:t>المؤشرات</w:t>
            </w:r>
          </w:p>
        </w:tc>
      </w:tr>
      <w:tr w:rsidR="00C45E3E" w:rsidRPr="00F74996" w:rsidTr="00F74996">
        <w:trPr>
          <w:trHeight w:val="1590"/>
        </w:trPr>
        <w:tc>
          <w:tcPr>
            <w:tcW w:w="2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المعرفة الأكاديمية والبيداغوجية لتخصص ميكانيك الإنتاج واللحام وتشكيل المعادن </w:t>
            </w:r>
          </w:p>
        </w:tc>
        <w:tc>
          <w:tcPr>
            <w:tcW w:w="24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 xml:space="preserve">معرفة المبحث والمحتوى والمعرفة البيداغوجية </w:t>
            </w:r>
            <w:r w:rsidRPr="00F74996">
              <w:rPr>
                <w:rFonts w:ascii="Arial" w:eastAsia="Times New Roman" w:hAnsi="Arial" w:cs="Arial"/>
                <w:b/>
                <w:bCs/>
                <w:sz w:val="28"/>
                <w:szCs w:val="28"/>
                <w:rtl/>
              </w:rPr>
              <w:t>لتخصص ميكانيك الإنتاج واللحام وتشكيل المعادن</w:t>
            </w:r>
            <w:r w:rsidRPr="00F74996">
              <w:rPr>
                <w:rFonts w:ascii="Calibri" w:eastAsia="Times New Roman" w:hAnsi="Calibri" w:cs="Calibri"/>
                <w:b/>
                <w:bCs/>
                <w:sz w:val="28"/>
                <w:szCs w:val="28"/>
                <w:rtl/>
              </w:rPr>
              <w:t> </w:t>
            </w:r>
          </w:p>
        </w:tc>
        <w:tc>
          <w:tcPr>
            <w:tcW w:w="5758" w:type="dxa"/>
            <w:tcBorders>
              <w:top w:val="single" w:sz="8" w:space="0" w:color="auto"/>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 xml:space="preserve">يمتلك فهمًا جيدًا لسوق العمل التاريخي والمعاصر ضمن السياق الثقافي للأردن فيما يتعلق </w:t>
            </w:r>
            <w:r w:rsidRPr="00F74996">
              <w:rPr>
                <w:rFonts w:ascii="Arial" w:eastAsia="Times New Roman" w:hAnsi="Arial" w:cs="Arial"/>
                <w:sz w:val="28"/>
                <w:szCs w:val="28"/>
                <w:rtl/>
              </w:rPr>
              <w:t>بميكانيك الإنتاج واللحام وتشكيل المعادن</w:t>
            </w:r>
            <w:r w:rsidRPr="00F74996">
              <w:rPr>
                <w:rFonts w:ascii="Times New Roman" w:eastAsia="Times New Roman" w:hAnsi="Times New Roman" w:cs="Times New Roman"/>
                <w:sz w:val="28"/>
                <w:szCs w:val="28"/>
                <w:rtl/>
              </w:rPr>
              <w:t>، بما في ذلك أنواع المهارات والمؤهلات التي يحتاجها الطلبة لاختيار مهنة ميكانيك الإنتاج واللحام وتشكيل المعادن</w:t>
            </w:r>
            <w:r w:rsidRPr="00F74996">
              <w:rPr>
                <w:rFonts w:ascii="Times New Roman" w:eastAsia="Times New Roman" w:hAnsi="Times New Roman" w:cs="Times New Roman" w:hint="cs"/>
                <w:sz w:val="28"/>
                <w:szCs w:val="28"/>
                <w:rtl/>
              </w:rPr>
              <w:t xml:space="preserve"> </w:t>
            </w:r>
            <w:r w:rsidRPr="00F74996">
              <w:rPr>
                <w:rFonts w:ascii="Times New Roman" w:eastAsia="Times New Roman" w:hAnsi="Times New Roman" w:cs="Times New Roman"/>
                <w:sz w:val="28"/>
                <w:szCs w:val="28"/>
                <w:rtl/>
              </w:rPr>
              <w:t>في سوق العمل</w:t>
            </w:r>
            <w:r w:rsidRPr="00F74996">
              <w:rPr>
                <w:rFonts w:ascii="Calibri" w:eastAsia="Times New Roman" w:hAnsi="Calibri" w:cs="Calibri"/>
                <w:sz w:val="28"/>
                <w:szCs w:val="28"/>
                <w:rtl/>
              </w:rPr>
              <w:t>.</w:t>
            </w:r>
          </w:p>
        </w:tc>
      </w:tr>
      <w:tr w:rsidR="00C45E3E" w:rsidRPr="00F74996" w:rsidTr="00F74996">
        <w:trPr>
          <w:trHeight w:val="1590"/>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يفهم مجموعة من النظريات حول التعلم والتعليم بما في ذلك تطوير المهارات الوظيفية والمهارات المرتبطة بتخصص ميكانيك الإنتاج واللحام وتشكيل المعادن التي تمكن الطلبة من الحصول على وظيفة التطور النفسي والاجتماعي</w:t>
            </w:r>
            <w:r w:rsidRPr="00F74996">
              <w:rPr>
                <w:rFonts w:ascii="Calibri" w:eastAsia="Times New Roman" w:hAnsi="Calibri" w:cs="Calibri"/>
                <w:sz w:val="28"/>
                <w:szCs w:val="28"/>
                <w:rtl/>
              </w:rPr>
              <w:t>.</w:t>
            </w:r>
          </w:p>
        </w:tc>
      </w:tr>
      <w:tr w:rsidR="00C45E3E" w:rsidRPr="00F74996" w:rsidTr="00F74996">
        <w:trPr>
          <w:trHeight w:val="1277"/>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يمتلك فهمًا نظريًّا لأهمية التعلم الاستكشافي والتجريبي والتعلم القائم على المشروع والتعلم القائم على حل المشكلات المرتبطة بتخصص ميكانيك الإنتاج واللحام وتشكيل المعادن</w:t>
            </w:r>
            <w:r w:rsidRPr="00F74996">
              <w:rPr>
                <w:rFonts w:ascii="Calibri" w:eastAsia="Times New Roman" w:hAnsi="Calibri" w:cs="Calibri"/>
                <w:sz w:val="28"/>
                <w:szCs w:val="28"/>
                <w:rtl/>
              </w:rPr>
              <w:t>.</w:t>
            </w:r>
          </w:p>
        </w:tc>
      </w:tr>
      <w:tr w:rsidR="00C45E3E" w:rsidRPr="00F74996" w:rsidTr="00F74996">
        <w:trPr>
          <w:trHeight w:val="464"/>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vMerge w:val="restart"/>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يجمع بين مهاراته الفنية والمهنية بالإضافة الى المهارات التربوية لتصميم التدريس من أجل دعم التعلم وتسهيل نجاح طلبة ميكانيك الإنتاج واللحام وتشكيل المعادن في مجال سوق العمل</w:t>
            </w:r>
            <w:r w:rsidRPr="00F74996">
              <w:rPr>
                <w:rFonts w:ascii="Calibri" w:eastAsia="Times New Roman" w:hAnsi="Calibri" w:cs="Calibri"/>
                <w:sz w:val="28"/>
                <w:szCs w:val="28"/>
                <w:rtl/>
              </w:rPr>
              <w:t>.</w:t>
            </w:r>
          </w:p>
        </w:tc>
      </w:tr>
      <w:tr w:rsidR="00C45E3E" w:rsidRPr="00F74996" w:rsidTr="00F74996">
        <w:trPr>
          <w:trHeight w:val="464"/>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vMerge/>
            <w:tcBorders>
              <w:top w:val="single" w:sz="8" w:space="0" w:color="000000"/>
              <w:left w:val="single" w:sz="8" w:space="0" w:color="auto"/>
              <w:right w:val="single" w:sz="8" w:space="0" w:color="auto"/>
            </w:tcBorders>
            <w:vAlign w:val="center"/>
            <w:hideMark/>
          </w:tcPr>
          <w:p w:rsidR="0072443C" w:rsidRPr="00F74996" w:rsidRDefault="0072443C" w:rsidP="0072443C">
            <w:pPr>
              <w:bidi/>
              <w:rPr>
                <w:rFonts w:ascii="Times New Roman" w:eastAsia="Times New Roman" w:hAnsi="Times New Roman" w:cs="Times New Roman"/>
                <w:sz w:val="28"/>
                <w:szCs w:val="28"/>
              </w:rPr>
            </w:pPr>
          </w:p>
        </w:tc>
      </w:tr>
      <w:tr w:rsidR="00C45E3E" w:rsidRPr="00F74996" w:rsidTr="00F74996">
        <w:trPr>
          <w:trHeight w:val="639"/>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single" w:sz="8" w:space="0" w:color="auto"/>
              <w:left w:val="single" w:sz="8" w:space="0" w:color="auto"/>
              <w:bottom w:val="single" w:sz="4" w:space="0" w:color="auto"/>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bottom w:val="single" w:sz="4"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tl/>
              </w:rPr>
            </w:pPr>
            <w:r w:rsidRPr="00F74996">
              <w:rPr>
                <w:rFonts w:ascii="Arial" w:eastAsia="Times New Roman" w:hAnsi="Arial" w:cs="Arial" w:hint="cs"/>
                <w:sz w:val="28"/>
                <w:szCs w:val="28"/>
                <w:rtl/>
              </w:rPr>
              <w:t xml:space="preserve">يعرف المفاهيم الرياضية الأساسية ويوظفها في مجال </w:t>
            </w:r>
            <w:r w:rsidRPr="00F74996">
              <w:rPr>
                <w:rFonts w:ascii="Times New Roman" w:eastAsia="Times New Roman" w:hAnsi="Times New Roman" w:cs="Times New Roman"/>
                <w:sz w:val="28"/>
                <w:szCs w:val="28"/>
                <w:rtl/>
              </w:rPr>
              <w:t>ميكانيك الإنتاج واللحام وتشكيل المعادن</w:t>
            </w:r>
            <w:r w:rsidR="00E36B1C" w:rsidRPr="00F74996">
              <w:rPr>
                <w:rFonts w:ascii="Times New Roman" w:eastAsia="Times New Roman" w:hAnsi="Times New Roman" w:cs="Times New Roman" w:hint="cs"/>
                <w:sz w:val="28"/>
                <w:szCs w:val="28"/>
                <w:rtl/>
              </w:rPr>
              <w:t>.</w:t>
            </w:r>
          </w:p>
        </w:tc>
      </w:tr>
      <w:tr w:rsidR="00C45E3E" w:rsidRPr="00F74996" w:rsidTr="00F74996">
        <w:trPr>
          <w:trHeight w:val="1305"/>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 xml:space="preserve">الإطار العام والنتاجات العامة والخاصة </w:t>
            </w:r>
            <w:r w:rsidRPr="00F74996">
              <w:rPr>
                <w:rFonts w:ascii="Arial" w:eastAsia="Times New Roman" w:hAnsi="Arial" w:cs="Arial"/>
                <w:b/>
                <w:bCs/>
                <w:sz w:val="28"/>
                <w:szCs w:val="28"/>
                <w:rtl/>
              </w:rPr>
              <w:t>لتخصص ميكانيك الإنتاج واللحام وتشكيل المعادن</w:t>
            </w:r>
            <w:r w:rsidRPr="00F74996">
              <w:rPr>
                <w:rFonts w:ascii="Calibri" w:eastAsia="Times New Roman" w:hAnsi="Calibri" w:cs="Calibri"/>
                <w:b/>
                <w:bCs/>
                <w:sz w:val="28"/>
                <w:szCs w:val="28"/>
                <w:rtl/>
              </w:rPr>
              <w:t> </w:t>
            </w:r>
          </w:p>
        </w:tc>
        <w:tc>
          <w:tcPr>
            <w:tcW w:w="5758" w:type="dxa"/>
            <w:tcBorders>
              <w:top w:val="single" w:sz="4" w:space="0" w:color="auto"/>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 xml:space="preserve">يميز بين النتاجات العامة والخاصة لمناهج </w:t>
            </w:r>
            <w:r w:rsidRPr="00F74996">
              <w:rPr>
                <w:rFonts w:ascii="Arial" w:eastAsia="Times New Roman" w:hAnsi="Arial" w:cs="Arial"/>
                <w:sz w:val="28"/>
                <w:szCs w:val="28"/>
                <w:rtl/>
              </w:rPr>
              <w:t>ميكانيك الإنتاج واللحام وتشكيل المعادن</w:t>
            </w:r>
            <w:r w:rsidRPr="00F74996">
              <w:rPr>
                <w:rFonts w:ascii="Calibri" w:eastAsia="Times New Roman" w:hAnsi="Calibri" w:cs="Calibri"/>
                <w:sz w:val="28"/>
                <w:szCs w:val="28"/>
                <w:rtl/>
              </w:rPr>
              <w:t>. </w:t>
            </w:r>
          </w:p>
        </w:tc>
      </w:tr>
      <w:tr w:rsidR="00C45E3E" w:rsidRPr="00F74996" w:rsidTr="00F74996">
        <w:trPr>
          <w:trHeight w:val="639"/>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single" w:sz="8" w:space="0" w:color="000000"/>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tl/>
              </w:rPr>
            </w:pPr>
            <w:r w:rsidRPr="00F74996">
              <w:rPr>
                <w:rFonts w:ascii="Arial" w:eastAsia="Times New Roman" w:hAnsi="Arial" w:cs="Arial" w:hint="cs"/>
                <w:sz w:val="28"/>
                <w:szCs w:val="28"/>
                <w:rtl/>
              </w:rPr>
              <w:t xml:space="preserve">يحلل محتوى منهاج </w:t>
            </w:r>
            <w:r w:rsidRPr="00F74996">
              <w:rPr>
                <w:rFonts w:ascii="Times New Roman" w:eastAsia="Times New Roman" w:hAnsi="Times New Roman" w:cs="Times New Roman"/>
                <w:sz w:val="28"/>
                <w:szCs w:val="28"/>
                <w:rtl/>
              </w:rPr>
              <w:t>ميكانيك الإنتاج واللحام وتشكيل المعادن</w:t>
            </w:r>
            <w:r w:rsidRPr="00F74996">
              <w:rPr>
                <w:rFonts w:ascii="Arial" w:eastAsia="Times New Roman" w:hAnsi="Arial" w:cs="Arial"/>
                <w:sz w:val="28"/>
                <w:szCs w:val="28"/>
                <w:rtl/>
              </w:rPr>
              <w:t>.</w:t>
            </w:r>
          </w:p>
        </w:tc>
      </w:tr>
      <w:tr w:rsidR="00C45E3E" w:rsidRPr="00F74996" w:rsidTr="00F74996">
        <w:trPr>
          <w:trHeight w:val="951"/>
        </w:trPr>
        <w:tc>
          <w:tcPr>
            <w:tcW w:w="2400" w:type="dxa"/>
            <w:vMerge/>
            <w:tcBorders>
              <w:top w:val="single" w:sz="8" w:space="0" w:color="auto"/>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single" w:sz="8" w:space="0" w:color="000000"/>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bottom w:val="single" w:sz="4" w:space="0" w:color="auto"/>
              <w:right w:val="single" w:sz="8" w:space="0" w:color="auto"/>
            </w:tcBorders>
            <w:shd w:val="clear" w:color="auto" w:fill="auto"/>
            <w:vAlign w:val="center"/>
            <w:hideMark/>
          </w:tcPr>
          <w:p w:rsidR="0072443C" w:rsidRPr="00F74996" w:rsidRDefault="0072443C" w:rsidP="00E36B1C">
            <w:pPr>
              <w:bidi/>
              <w:jc w:val="both"/>
              <w:rPr>
                <w:rFonts w:ascii="Arial" w:eastAsia="Times New Roman" w:hAnsi="Arial" w:cs="Arial"/>
                <w:sz w:val="28"/>
                <w:szCs w:val="28"/>
                <w:rtl/>
              </w:rPr>
            </w:pPr>
            <w:r w:rsidRPr="00F74996">
              <w:rPr>
                <w:rFonts w:ascii="Arial" w:eastAsia="Times New Roman" w:hAnsi="Arial" w:cs="Arial" w:hint="cs"/>
                <w:sz w:val="28"/>
                <w:szCs w:val="28"/>
                <w:rtl/>
              </w:rPr>
              <w:t xml:space="preserve">يحدد الكفايات المهنية التي بني عليها الإطار العام والنتاجات العامة والخاصة </w:t>
            </w:r>
            <w:r w:rsidR="00E36B1C" w:rsidRPr="00F74996">
              <w:rPr>
                <w:rFonts w:ascii="Arial" w:eastAsia="Times New Roman" w:hAnsi="Arial" w:cs="Arial" w:hint="cs"/>
                <w:sz w:val="28"/>
                <w:szCs w:val="28"/>
                <w:rtl/>
              </w:rPr>
              <w:t>بمكانيك</w:t>
            </w:r>
            <w:r w:rsidRPr="00F74996">
              <w:rPr>
                <w:rFonts w:ascii="Times New Roman" w:eastAsia="Times New Roman" w:hAnsi="Times New Roman" w:cs="Times New Roman"/>
                <w:sz w:val="28"/>
                <w:szCs w:val="28"/>
                <w:rtl/>
              </w:rPr>
              <w:t xml:space="preserve"> الإنتاج واللحام وتشكيل المعادن</w:t>
            </w:r>
            <w:r w:rsidR="00E36B1C" w:rsidRPr="00F74996">
              <w:rPr>
                <w:rFonts w:ascii="Times New Roman" w:eastAsia="Times New Roman" w:hAnsi="Times New Roman" w:cs="Times New Roman" w:hint="cs"/>
                <w:sz w:val="28"/>
                <w:szCs w:val="28"/>
                <w:rtl/>
              </w:rPr>
              <w:t>.</w:t>
            </w:r>
          </w:p>
        </w:tc>
      </w:tr>
      <w:tr w:rsidR="00C45E3E" w:rsidRPr="00F74996" w:rsidTr="00F74996">
        <w:trPr>
          <w:trHeight w:val="978"/>
        </w:trPr>
        <w:tc>
          <w:tcPr>
            <w:tcW w:w="2400" w:type="dxa"/>
            <w:vMerge w:val="restart"/>
            <w:tcBorders>
              <w:top w:val="nil"/>
              <w:left w:val="single" w:sz="8" w:space="0" w:color="auto"/>
              <w:bottom w:val="single" w:sz="8" w:space="0" w:color="000000"/>
              <w:right w:val="single" w:sz="8" w:space="0" w:color="auto"/>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lang w:bidi="ar-JO"/>
              </w:rPr>
            </w:pPr>
            <w:r w:rsidRPr="00F74996">
              <w:rPr>
                <w:rFonts w:ascii="Times New Roman" w:eastAsia="Times New Roman" w:hAnsi="Times New Roman" w:cs="Times New Roman" w:hint="cs"/>
                <w:b/>
                <w:bCs/>
                <w:sz w:val="28"/>
                <w:szCs w:val="28"/>
                <w:rtl/>
              </w:rPr>
              <w:t xml:space="preserve">التعلم والتعليم </w:t>
            </w:r>
            <w:r w:rsidRPr="00F74996">
              <w:rPr>
                <w:rFonts w:ascii="Arial" w:eastAsia="Times New Roman" w:hAnsi="Arial" w:cs="Arial"/>
                <w:b/>
                <w:bCs/>
                <w:sz w:val="28"/>
                <w:szCs w:val="28"/>
                <w:rtl/>
              </w:rPr>
              <w:t>لتخصص ميكانيك الإنتاج واللحام وتشكيل المعادن</w:t>
            </w:r>
            <w:r w:rsidRPr="00F74996">
              <w:rPr>
                <w:rFonts w:ascii="Calibri" w:eastAsia="Times New Roman" w:hAnsi="Calibri" w:cs="Calibri"/>
                <w:b/>
                <w:bCs/>
                <w:sz w:val="28"/>
                <w:szCs w:val="28"/>
                <w:rtl/>
              </w:rPr>
              <w:t> </w:t>
            </w:r>
          </w:p>
        </w:tc>
        <w:tc>
          <w:tcPr>
            <w:tcW w:w="2400" w:type="dxa"/>
            <w:vMerge w:val="restart"/>
            <w:tcBorders>
              <w:top w:val="nil"/>
              <w:left w:val="single" w:sz="8" w:space="0" w:color="auto"/>
              <w:bottom w:val="single" w:sz="8" w:space="0" w:color="000000"/>
              <w:right w:val="single" w:sz="8" w:space="0" w:color="auto"/>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 xml:space="preserve">التخطيط للتعلم </w:t>
            </w:r>
            <w:r w:rsidRPr="00F74996">
              <w:rPr>
                <w:rFonts w:ascii="Arial" w:eastAsia="Times New Roman" w:hAnsi="Arial" w:cs="Arial"/>
                <w:b/>
                <w:bCs/>
                <w:sz w:val="28"/>
                <w:szCs w:val="28"/>
                <w:rtl/>
              </w:rPr>
              <w:t>لتخصص ميكانيك الإنتاج واللحام وتشكيل المعادن</w:t>
            </w:r>
            <w:r w:rsidRPr="00F74996">
              <w:rPr>
                <w:rFonts w:ascii="Calibri" w:eastAsia="Times New Roman" w:hAnsi="Calibri" w:cs="Calibri"/>
                <w:b/>
                <w:bCs/>
                <w:sz w:val="28"/>
                <w:szCs w:val="28"/>
                <w:rtl/>
              </w:rPr>
              <w:t> </w:t>
            </w:r>
          </w:p>
        </w:tc>
        <w:tc>
          <w:tcPr>
            <w:tcW w:w="5758" w:type="dxa"/>
            <w:tcBorders>
              <w:top w:val="single" w:sz="4" w:space="0" w:color="auto"/>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tl/>
              </w:rPr>
            </w:pPr>
            <w:r w:rsidRPr="00F74996">
              <w:rPr>
                <w:rFonts w:ascii="Arial" w:eastAsia="Times New Roman" w:hAnsi="Arial" w:cs="Arial" w:hint="cs"/>
                <w:sz w:val="28"/>
                <w:szCs w:val="28"/>
                <w:rtl/>
              </w:rPr>
              <w:t xml:space="preserve">يمتلك المعارف والمهارات لإعداد الخطط الفصلية واليومية لتخصص </w:t>
            </w:r>
            <w:r w:rsidRPr="00F74996">
              <w:rPr>
                <w:rFonts w:ascii="Times New Roman" w:eastAsia="Times New Roman" w:hAnsi="Times New Roman" w:cs="Times New Roman"/>
                <w:sz w:val="28"/>
                <w:szCs w:val="28"/>
                <w:rtl/>
              </w:rPr>
              <w:t>ميكانيك الإنتاج واللحام وتشكيل المعادن</w:t>
            </w:r>
            <w:r w:rsidR="00E36B1C" w:rsidRPr="00F74996">
              <w:rPr>
                <w:rFonts w:ascii="Times New Roman" w:eastAsia="Times New Roman" w:hAnsi="Times New Roman" w:cs="Times New Roman" w:hint="cs"/>
                <w:sz w:val="28"/>
                <w:szCs w:val="28"/>
                <w:rtl/>
              </w:rPr>
              <w:t>.</w:t>
            </w:r>
          </w:p>
        </w:tc>
      </w:tr>
      <w:tr w:rsidR="00C45E3E" w:rsidRPr="00F74996" w:rsidTr="00F74996">
        <w:trPr>
          <w:trHeight w:val="639"/>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يعد أنشطة تعليمية متنوعة تراعي الفروق الفردية في ميكانيك الإنتاج واللحام وتشكيل المعادن</w:t>
            </w:r>
            <w:r w:rsidR="00C86B96" w:rsidRPr="00F74996">
              <w:rPr>
                <w:rFonts w:ascii="Times New Roman" w:eastAsia="Times New Roman" w:hAnsi="Times New Roman" w:cs="Times New Roman" w:hint="cs"/>
                <w:sz w:val="28"/>
                <w:szCs w:val="28"/>
                <w:rtl/>
              </w:rPr>
              <w:t>.</w:t>
            </w:r>
          </w:p>
        </w:tc>
      </w:tr>
      <w:tr w:rsidR="00C45E3E" w:rsidRPr="00F74996" w:rsidTr="00F74996">
        <w:trPr>
          <w:trHeight w:val="95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tl/>
              </w:rPr>
            </w:pPr>
            <w:r w:rsidRPr="00F74996">
              <w:rPr>
                <w:rFonts w:ascii="Arial" w:eastAsia="Times New Roman" w:hAnsi="Arial" w:cs="Arial" w:hint="cs"/>
                <w:sz w:val="28"/>
                <w:szCs w:val="28"/>
                <w:rtl/>
              </w:rPr>
              <w:t xml:space="preserve">يمتلك مهارات الاتصال والتواصل والتعاون والتفاوض والقيادة في عمل مشروع يختص </w:t>
            </w:r>
            <w:r w:rsidRPr="00F74996">
              <w:rPr>
                <w:rFonts w:ascii="Times New Roman" w:eastAsia="Times New Roman" w:hAnsi="Times New Roman" w:cs="Times New Roman"/>
                <w:sz w:val="28"/>
                <w:szCs w:val="28"/>
                <w:rtl/>
              </w:rPr>
              <w:t>بميكانيك الإنتاج واللحام وتشكيل المعادن</w:t>
            </w:r>
            <w:r w:rsidRPr="00F74996">
              <w:rPr>
                <w:rFonts w:ascii="Arial" w:eastAsia="Times New Roman" w:hAnsi="Arial" w:cs="Arial"/>
                <w:sz w:val="28"/>
                <w:szCs w:val="28"/>
                <w:rtl/>
              </w:rPr>
              <w:t>.</w:t>
            </w:r>
          </w:p>
        </w:tc>
      </w:tr>
      <w:tr w:rsidR="00C45E3E" w:rsidRPr="00F74996" w:rsidTr="00F74996">
        <w:trPr>
          <w:trHeight w:val="129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5758" w:type="dxa"/>
            <w:tcBorders>
              <w:left w:val="single" w:sz="8" w:space="0" w:color="auto"/>
              <w:bottom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 xml:space="preserve">يلاحظ مشاركة طلبة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 xml:space="preserve">في جلسات المشروع ومهاراتهم خلال درس من دورس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ويستخدم ذلك للتخطيط اللاحق</w:t>
            </w:r>
            <w:r w:rsidRPr="00F74996">
              <w:rPr>
                <w:rFonts w:ascii="Calibri" w:eastAsia="Times New Roman" w:hAnsi="Calibri" w:cs="Calibri"/>
                <w:sz w:val="28"/>
                <w:szCs w:val="28"/>
                <w:rtl/>
              </w:rPr>
              <w:t>.</w:t>
            </w:r>
          </w:p>
        </w:tc>
      </w:tr>
      <w:tr w:rsidR="00C45E3E" w:rsidRPr="00F74996" w:rsidTr="00F74996">
        <w:trPr>
          <w:trHeight w:val="1590"/>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jc w:val="center"/>
              <w:rPr>
                <w:rFonts w:ascii="Calibri" w:eastAsia="Times New Roman" w:hAnsi="Calibri" w:cs="Calibri"/>
                <w:b/>
                <w:bCs/>
                <w:sz w:val="28"/>
                <w:szCs w:val="28"/>
                <w:rtl/>
              </w:rPr>
            </w:pPr>
            <w:r w:rsidRPr="00F74996">
              <w:rPr>
                <w:rFonts w:ascii="Calibri" w:eastAsia="Times New Roman" w:hAnsi="Calibri" w:cs="Calibri"/>
                <w:b/>
                <w:bCs/>
                <w:sz w:val="28"/>
                <w:szCs w:val="28"/>
              </w:rPr>
              <w:t> </w:t>
            </w:r>
          </w:p>
        </w:tc>
        <w:tc>
          <w:tcPr>
            <w:tcW w:w="5758" w:type="dxa"/>
            <w:tcBorders>
              <w:top w:val="single" w:sz="8" w:space="0" w:color="auto"/>
              <w:left w:val="single" w:sz="8" w:space="0" w:color="auto"/>
              <w:right w:val="single" w:sz="8" w:space="0" w:color="auto"/>
            </w:tcBorders>
            <w:shd w:val="clear" w:color="auto" w:fill="auto"/>
            <w:vAlign w:val="center"/>
            <w:hideMark/>
          </w:tcPr>
          <w:p w:rsidR="0072443C" w:rsidRPr="00F74996" w:rsidRDefault="0072443C" w:rsidP="00C86B96">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 xml:space="preserve">يستخدم التعلم والتعلم القائم على مشاريع مرتبطة بتخصص ميكانيك الإنتاج واللحام وتشكيل المعادن </w:t>
            </w:r>
            <w:r w:rsidR="00C86B96" w:rsidRPr="00F74996">
              <w:rPr>
                <w:rFonts w:ascii="Times New Roman" w:eastAsia="Times New Roman" w:hAnsi="Times New Roman" w:cs="Times New Roman" w:hint="cs"/>
                <w:sz w:val="28"/>
                <w:szCs w:val="28"/>
                <w:rtl/>
              </w:rPr>
              <w:t>و</w:t>
            </w:r>
            <w:r w:rsidRPr="00F74996">
              <w:rPr>
                <w:rFonts w:ascii="Times New Roman" w:eastAsia="Times New Roman" w:hAnsi="Times New Roman" w:cs="Times New Roman" w:hint="cs"/>
                <w:sz w:val="28"/>
                <w:szCs w:val="28"/>
                <w:rtl/>
              </w:rPr>
              <w:t xml:space="preserve"> يعمل على تطوير المهارات التي تمكن طلبة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من الحصول على وظيفة</w:t>
            </w:r>
            <w:r w:rsidRPr="00F74996">
              <w:rPr>
                <w:rFonts w:ascii="Calibri" w:eastAsia="Times New Roman" w:hAnsi="Calibri" w:cs="Calibri"/>
                <w:sz w:val="28"/>
                <w:szCs w:val="28"/>
                <w:rtl/>
              </w:rPr>
              <w:t>.</w:t>
            </w:r>
          </w:p>
        </w:tc>
      </w:tr>
      <w:tr w:rsidR="00C45E3E" w:rsidRPr="00F74996" w:rsidTr="00F74996">
        <w:trPr>
          <w:trHeight w:val="1576"/>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بيداغوجيا التعليم المهني والاستراتيجيات والعمليات في التعلم والتعلم لتخصص ميكانيك الإنتاج واللحام وتشكيل المعادن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يستطيع إظهار مجموعة من المهارات الفنية في الغرفة الصفية والمشاغل وشرح عمليات وأنشطة</w:t>
            </w:r>
            <w:r w:rsidRPr="00F74996">
              <w:rPr>
                <w:rFonts w:ascii="Arial" w:eastAsia="Times New Roman" w:hAnsi="Arial" w:cs="Arial" w:hint="cs"/>
                <w:sz w:val="28"/>
                <w:szCs w:val="28"/>
                <w:rtl/>
              </w:rPr>
              <w:t xml:space="preserve"> تخص</w:t>
            </w:r>
            <w:r w:rsidRPr="00F74996">
              <w:rPr>
                <w:rFonts w:ascii="Arial" w:eastAsia="Times New Roman" w:hAnsi="Arial" w:cs="Arial" w:hint="eastAsia"/>
                <w:sz w:val="28"/>
                <w:szCs w:val="28"/>
                <w:rtl/>
              </w:rPr>
              <w:t>ص</w:t>
            </w:r>
            <w:r w:rsidRPr="00F74996">
              <w:rPr>
                <w:rFonts w:ascii="Arial" w:eastAsia="Times New Roman" w:hAnsi="Arial" w:cs="Arial"/>
                <w:sz w:val="28"/>
                <w:szCs w:val="28"/>
                <w:rtl/>
              </w:rPr>
              <w:t xml:space="preserve">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بوضوح</w:t>
            </w:r>
            <w:r w:rsidRPr="00F74996">
              <w:rPr>
                <w:rFonts w:ascii="Calibri" w:eastAsia="Times New Roman" w:hAnsi="Calibri" w:cs="Calibri"/>
                <w:sz w:val="28"/>
                <w:szCs w:val="28"/>
                <w:rtl/>
              </w:rPr>
              <w:t>.</w:t>
            </w:r>
          </w:p>
        </w:tc>
      </w:tr>
      <w:tr w:rsidR="00C45E3E" w:rsidRPr="00F74996" w:rsidTr="00F74996">
        <w:trPr>
          <w:trHeight w:val="129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b/>
                <w:bCs/>
                <w:sz w:val="28"/>
                <w:szCs w:val="28"/>
                <w:rtl/>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 xml:space="preserve">يقوم بدمج المهارات التي تمكن طلبة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 xml:space="preserve">من الحصول على وظيفة في دروس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باستخدام الاستراتيجيات المناسبة</w:t>
            </w:r>
            <w:r w:rsidRPr="00F74996">
              <w:rPr>
                <w:rFonts w:ascii="Calibri" w:eastAsia="Times New Roman" w:hAnsi="Calibri" w:cs="Calibri"/>
                <w:sz w:val="28"/>
                <w:szCs w:val="28"/>
                <w:rtl/>
              </w:rPr>
              <w:t>.</w:t>
            </w:r>
          </w:p>
        </w:tc>
      </w:tr>
      <w:tr w:rsidR="00C45E3E" w:rsidRPr="00F74996" w:rsidTr="00F74996">
        <w:trPr>
          <w:trHeight w:val="1264"/>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 xml:space="preserve">يستخدم الخرائط المفاهيمية كطريقة لتحليل مفاهيم </w:t>
            </w:r>
            <w:r w:rsidRPr="00F74996">
              <w:rPr>
                <w:rFonts w:ascii="Times New Roman" w:eastAsia="Times New Roman" w:hAnsi="Times New Roman" w:cs="Times New Roman"/>
                <w:sz w:val="28"/>
                <w:szCs w:val="28"/>
                <w:rtl/>
              </w:rPr>
              <w:t xml:space="preserve">ميكانيك الإنتاج واللحام وتشكيل </w:t>
            </w:r>
            <w:r w:rsidRPr="00F74996">
              <w:rPr>
                <w:rFonts w:ascii="Times New Roman" w:eastAsia="Times New Roman" w:hAnsi="Times New Roman" w:cs="Times New Roman" w:hint="cs"/>
                <w:sz w:val="28"/>
                <w:szCs w:val="28"/>
                <w:rtl/>
              </w:rPr>
              <w:t>المعادن</w:t>
            </w:r>
            <w:r w:rsidRPr="00F74996">
              <w:rPr>
                <w:rFonts w:ascii="Arial" w:eastAsia="Times New Roman" w:hAnsi="Arial" w:cs="Arial" w:hint="cs"/>
                <w:sz w:val="28"/>
                <w:szCs w:val="28"/>
                <w:rtl/>
              </w:rPr>
              <w:t xml:space="preserve"> وبيا</w:t>
            </w:r>
            <w:r w:rsidRPr="00F74996">
              <w:rPr>
                <w:rFonts w:ascii="Arial" w:eastAsia="Times New Roman" w:hAnsi="Arial" w:cs="Arial" w:hint="eastAsia"/>
                <w:sz w:val="28"/>
                <w:szCs w:val="28"/>
                <w:rtl/>
              </w:rPr>
              <w:t>ن</w:t>
            </w:r>
            <w:r w:rsidRPr="00F74996">
              <w:rPr>
                <w:rFonts w:ascii="Arial" w:eastAsia="Times New Roman" w:hAnsi="Arial" w:cs="Arial"/>
                <w:sz w:val="28"/>
                <w:szCs w:val="28"/>
                <w:rtl/>
              </w:rPr>
              <w:t xml:space="preserve"> العلاقات بين تلك المفاهيم واكتشاف الأخطاء المفاهيمية عند الطلبة.</w:t>
            </w:r>
          </w:p>
        </w:tc>
      </w:tr>
      <w:tr w:rsidR="00C45E3E" w:rsidRPr="00F74996" w:rsidTr="00F74996">
        <w:trPr>
          <w:trHeight w:val="965"/>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يوفر أنشطة ذات علاقة بتخصص ميكانيك الإنتاج واللحام وتشكيل المعادن تدعم التطوير المستمر لمهارات صنع القرار والاتصال والتواصل والتفاوض</w:t>
            </w:r>
            <w:r w:rsidRPr="00F74996">
              <w:rPr>
                <w:rFonts w:ascii="Calibri" w:eastAsia="Times New Roman" w:hAnsi="Calibri" w:cs="Calibri"/>
                <w:sz w:val="28"/>
                <w:szCs w:val="28"/>
                <w:rtl/>
              </w:rPr>
              <w:t>.</w:t>
            </w:r>
          </w:p>
        </w:tc>
      </w:tr>
      <w:tr w:rsidR="00C45E3E" w:rsidRPr="00F74996" w:rsidTr="00F74996">
        <w:trPr>
          <w:trHeight w:val="95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يقدم للطلبة التكنولوجيا والأفكار والعمليات التكنولوجية المتعلقة بتخصص ميكانيك الإنتاج واللحام وتشكيل المعادن</w:t>
            </w:r>
            <w:r w:rsidR="00F75EE0" w:rsidRPr="00F74996">
              <w:rPr>
                <w:rFonts w:ascii="Times New Roman" w:eastAsia="Times New Roman" w:hAnsi="Times New Roman" w:cs="Times New Roman" w:hint="cs"/>
                <w:sz w:val="28"/>
                <w:szCs w:val="28"/>
                <w:rtl/>
              </w:rPr>
              <w:t>.</w:t>
            </w:r>
          </w:p>
        </w:tc>
      </w:tr>
      <w:tr w:rsidR="00C45E3E" w:rsidRPr="00F74996" w:rsidTr="00F74996">
        <w:trPr>
          <w:trHeight w:val="639"/>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bottom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 xml:space="preserve">يعرف بمهارات العلم الأساسية والتكاملية في </w:t>
            </w:r>
            <w:r w:rsidRPr="00F74996">
              <w:rPr>
                <w:rFonts w:ascii="Times New Roman" w:eastAsia="Times New Roman" w:hAnsi="Times New Roman" w:cs="Times New Roman"/>
                <w:sz w:val="28"/>
                <w:szCs w:val="28"/>
                <w:rtl/>
              </w:rPr>
              <w:t>ميكانيك الإنتاج واللحام وتشكيل المعادن</w:t>
            </w:r>
            <w:r w:rsidR="00F75EE0" w:rsidRPr="00F74996">
              <w:rPr>
                <w:rFonts w:ascii="Times New Roman" w:eastAsia="Times New Roman" w:hAnsi="Times New Roman" w:cs="Times New Roman" w:hint="cs"/>
                <w:sz w:val="28"/>
                <w:szCs w:val="28"/>
                <w:rtl/>
              </w:rPr>
              <w:t>.</w:t>
            </w:r>
          </w:p>
        </w:tc>
      </w:tr>
      <w:tr w:rsidR="00C45E3E" w:rsidRPr="00F74996" w:rsidTr="00F74996">
        <w:trPr>
          <w:trHeight w:val="1916"/>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single" w:sz="8" w:space="0" w:color="auto"/>
              <w:left w:val="single" w:sz="8" w:space="0" w:color="auto"/>
              <w:bottom w:val="nil"/>
              <w:right w:val="nil"/>
            </w:tcBorders>
            <w:shd w:val="clear" w:color="auto" w:fill="auto"/>
            <w:vAlign w:val="center"/>
            <w:hideMark/>
          </w:tcPr>
          <w:p w:rsidR="0072443C" w:rsidRPr="00F74996" w:rsidRDefault="0072443C" w:rsidP="0072443C">
            <w:pPr>
              <w:jc w:val="center"/>
              <w:rPr>
                <w:rFonts w:ascii="Calibri" w:eastAsia="Times New Roman" w:hAnsi="Calibri" w:cs="Calibri"/>
                <w:b/>
                <w:bCs/>
                <w:sz w:val="28"/>
                <w:szCs w:val="28"/>
                <w:rtl/>
              </w:rPr>
            </w:pPr>
            <w:r w:rsidRPr="00F74996">
              <w:rPr>
                <w:rFonts w:ascii="Calibri" w:eastAsia="Times New Roman" w:hAnsi="Calibri" w:cs="Calibri"/>
                <w:b/>
                <w:bCs/>
                <w:sz w:val="28"/>
                <w:szCs w:val="28"/>
              </w:rPr>
              <w:t> </w:t>
            </w:r>
          </w:p>
        </w:tc>
        <w:tc>
          <w:tcPr>
            <w:tcW w:w="5758" w:type="dxa"/>
            <w:tcBorders>
              <w:top w:val="single" w:sz="8" w:space="0" w:color="auto"/>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 xml:space="preserve">يستخدم طرائق التقييم المدرسي الأكثر مناسبة </w:t>
            </w:r>
            <w:r w:rsidRPr="00F74996">
              <w:rPr>
                <w:rFonts w:ascii="Arial" w:eastAsia="Times New Roman" w:hAnsi="Arial" w:cs="Arial"/>
                <w:sz w:val="28"/>
                <w:szCs w:val="28"/>
                <w:rtl/>
              </w:rPr>
              <w:t>لتخصص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 xml:space="preserve">مثل تقارير أماكن العمل والتقويم المعتمد على الأداء وقوائم الرصد وأدوات التقويم الرقمي واللفظي للسماح له برصد تقدم طلبة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والتخطيط للتعليم في المستقبل</w:t>
            </w:r>
            <w:r w:rsidRPr="00F74996">
              <w:rPr>
                <w:rFonts w:ascii="Calibri" w:eastAsia="Times New Roman" w:hAnsi="Calibri" w:cs="Calibri"/>
                <w:sz w:val="28"/>
                <w:szCs w:val="28"/>
                <w:rtl/>
              </w:rPr>
              <w:t>.</w:t>
            </w:r>
          </w:p>
        </w:tc>
      </w:tr>
      <w:tr w:rsidR="00C45E3E" w:rsidRPr="00F74996" w:rsidTr="00F74996">
        <w:trPr>
          <w:trHeight w:val="1603"/>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 xml:space="preserve">تقييم التعلم </w:t>
            </w:r>
            <w:r w:rsidRPr="00F74996">
              <w:rPr>
                <w:rFonts w:ascii="Arial" w:eastAsia="Times New Roman" w:hAnsi="Arial" w:cs="Arial"/>
                <w:b/>
                <w:bCs/>
                <w:sz w:val="28"/>
                <w:szCs w:val="28"/>
                <w:rtl/>
              </w:rPr>
              <w:t>لتخصص ميكانيك الإنتاج واللحام وتشكيل المعادن</w:t>
            </w:r>
            <w:r w:rsidRPr="00F74996">
              <w:rPr>
                <w:rFonts w:ascii="Calibri" w:eastAsia="Times New Roman" w:hAnsi="Calibri" w:cs="Calibri"/>
                <w:b/>
                <w:bCs/>
                <w:sz w:val="28"/>
                <w:szCs w:val="28"/>
                <w:rtl/>
              </w:rPr>
              <w:t> </w:t>
            </w:r>
          </w:p>
        </w:tc>
        <w:tc>
          <w:tcPr>
            <w:tcW w:w="5758" w:type="dxa"/>
            <w:tcBorders>
              <w:left w:val="single" w:sz="8" w:space="0" w:color="auto"/>
              <w:right w:val="single" w:sz="8" w:space="0" w:color="auto"/>
            </w:tcBorders>
            <w:shd w:val="clear" w:color="000000" w:fill="FFFFFF"/>
            <w:vAlign w:val="center"/>
            <w:hideMark/>
          </w:tcPr>
          <w:p w:rsidR="0072443C" w:rsidRPr="00F74996" w:rsidRDefault="0072443C" w:rsidP="00F75EE0">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 xml:space="preserve">لديه مهارة في مراقبة تطور المهارات القابلة للنقل والمهارات العملية </w:t>
            </w:r>
            <w:r w:rsidR="00F75EE0" w:rsidRPr="00F74996">
              <w:rPr>
                <w:rFonts w:ascii="Times New Roman" w:eastAsia="Times New Roman" w:hAnsi="Times New Roman" w:cs="Times New Roman" w:hint="cs"/>
                <w:sz w:val="28"/>
                <w:szCs w:val="28"/>
                <w:rtl/>
              </w:rPr>
              <w:t xml:space="preserve">لتخصص </w:t>
            </w:r>
            <w:r w:rsidRPr="00F74996">
              <w:rPr>
                <w:rFonts w:ascii="Arial" w:eastAsia="Times New Roman" w:hAnsi="Arial" w:cs="Arial"/>
                <w:sz w:val="28"/>
                <w:szCs w:val="28"/>
                <w:rtl/>
              </w:rPr>
              <w:t>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من أجل التوظيف عند الطلبة، وإعطاء التغذية الراجعة ذات الصلة في جلسات مشغل</w:t>
            </w:r>
            <w:r w:rsidRPr="00F74996">
              <w:rPr>
                <w:rFonts w:ascii="Times New Roman" w:eastAsia="Times New Roman" w:hAnsi="Times New Roman" w:cs="Times New Roman" w:hint="cs"/>
                <w:sz w:val="28"/>
                <w:szCs w:val="28"/>
                <w:rtl/>
              </w:rPr>
              <w:t xml:space="preserve"> </w:t>
            </w:r>
            <w:r w:rsidRPr="00F74996">
              <w:rPr>
                <w:rFonts w:ascii="Arial" w:eastAsia="Times New Roman" w:hAnsi="Arial" w:cs="Arial"/>
                <w:sz w:val="28"/>
                <w:szCs w:val="28"/>
                <w:rtl/>
              </w:rPr>
              <w:t>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وأماكن العمل</w:t>
            </w:r>
            <w:r w:rsidRPr="00F74996">
              <w:rPr>
                <w:rFonts w:ascii="Calibri" w:eastAsia="Times New Roman" w:hAnsi="Calibri" w:cs="Calibri"/>
                <w:sz w:val="28"/>
                <w:szCs w:val="28"/>
                <w:rtl/>
              </w:rPr>
              <w:t>.</w:t>
            </w:r>
          </w:p>
        </w:tc>
      </w:tr>
      <w:tr w:rsidR="00C45E3E" w:rsidRPr="00F74996" w:rsidTr="00F74996">
        <w:trPr>
          <w:trHeight w:val="639"/>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يقيم الطلبة أثناء تنفيذ التمرين العملي بطريقة صحيحة في تخصص</w:t>
            </w:r>
            <w:r w:rsidRPr="00F74996">
              <w:rPr>
                <w:rFonts w:ascii="Times New Roman" w:eastAsia="Times New Roman" w:hAnsi="Times New Roman" w:cs="Times New Roman" w:hint="cs"/>
                <w:sz w:val="28"/>
                <w:szCs w:val="28"/>
                <w:rtl/>
              </w:rPr>
              <w:t xml:space="preserve"> </w:t>
            </w:r>
            <w:r w:rsidRPr="00F74996">
              <w:rPr>
                <w:rFonts w:ascii="Times New Roman" w:eastAsia="Times New Roman" w:hAnsi="Times New Roman" w:cs="Times New Roman"/>
                <w:sz w:val="28"/>
                <w:szCs w:val="28"/>
                <w:rtl/>
              </w:rPr>
              <w:t>ميكانيك الإنتاج واللحام وتشكيل المعادن</w:t>
            </w:r>
            <w:r w:rsidRPr="00F74996">
              <w:rPr>
                <w:rFonts w:ascii="Arial" w:eastAsia="Times New Roman" w:hAnsi="Arial" w:cs="Arial"/>
                <w:sz w:val="28"/>
                <w:szCs w:val="28"/>
                <w:rtl/>
              </w:rPr>
              <w:t>.</w:t>
            </w:r>
          </w:p>
        </w:tc>
      </w:tr>
      <w:tr w:rsidR="00C45E3E" w:rsidRPr="00F74996" w:rsidTr="00F74996">
        <w:trPr>
          <w:trHeight w:val="639"/>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 xml:space="preserve">يوظف استراتيجيات التقويم في المواقف التعليمية في تدريس </w:t>
            </w:r>
            <w:r w:rsidRPr="00F74996">
              <w:rPr>
                <w:rFonts w:ascii="Times New Roman" w:eastAsia="Times New Roman" w:hAnsi="Times New Roman" w:cs="Times New Roman"/>
                <w:sz w:val="28"/>
                <w:szCs w:val="28"/>
                <w:rtl/>
              </w:rPr>
              <w:t>ميكانيك الإنتاج واللحام وتشكيل المعادن</w:t>
            </w:r>
            <w:r w:rsidRPr="00F74996">
              <w:rPr>
                <w:rFonts w:ascii="Arial" w:eastAsia="Times New Roman" w:hAnsi="Arial" w:cs="Arial"/>
                <w:sz w:val="28"/>
                <w:szCs w:val="28"/>
                <w:rtl/>
              </w:rPr>
              <w:t>.</w:t>
            </w:r>
          </w:p>
        </w:tc>
      </w:tr>
      <w:tr w:rsidR="00C45E3E" w:rsidRPr="00F74996" w:rsidTr="00F74996">
        <w:trPr>
          <w:trHeight w:val="95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 xml:space="preserve">يحدد أدوات التقويم المناسبة لتقييم طلبة التخصص أثناء تأدية المهارات في </w:t>
            </w:r>
            <w:r w:rsidRPr="00F74996">
              <w:rPr>
                <w:rFonts w:ascii="Times New Roman" w:eastAsia="Times New Roman" w:hAnsi="Times New Roman" w:cs="Times New Roman"/>
                <w:sz w:val="28"/>
                <w:szCs w:val="28"/>
                <w:rtl/>
              </w:rPr>
              <w:t>ميكانيك الإنتاج واللحام وتشكيل المعادن</w:t>
            </w:r>
            <w:r w:rsidRPr="00F74996">
              <w:rPr>
                <w:rFonts w:ascii="Arial" w:eastAsia="Times New Roman" w:hAnsi="Arial" w:cs="Arial"/>
                <w:sz w:val="28"/>
                <w:szCs w:val="28"/>
                <w:rtl/>
              </w:rPr>
              <w:t>.</w:t>
            </w:r>
          </w:p>
        </w:tc>
      </w:tr>
      <w:tr w:rsidR="00C45E3E" w:rsidRPr="00F74996" w:rsidTr="00F74996">
        <w:trPr>
          <w:trHeight w:val="639"/>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يستخدم التقنيات والأساليب المتبعة للتعامل مع ذوي الاحتياجات الخاصة لإعداد خطة تعلم فردية مناسبة.</w:t>
            </w:r>
          </w:p>
        </w:tc>
      </w:tr>
      <w:tr w:rsidR="00C45E3E" w:rsidRPr="00F74996" w:rsidTr="00F74996">
        <w:trPr>
          <w:trHeight w:val="652"/>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bottom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 xml:space="preserve">يستخدم التقييم المناسب </w:t>
            </w:r>
            <w:r w:rsidRPr="00F74996">
              <w:rPr>
                <w:rFonts w:ascii="Arial" w:eastAsia="Times New Roman" w:hAnsi="Arial" w:cs="Arial"/>
                <w:sz w:val="28"/>
                <w:szCs w:val="28"/>
                <w:rtl/>
              </w:rPr>
              <w:t>لتخصص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لتعديل</w:t>
            </w:r>
            <w:r w:rsidRPr="00F74996">
              <w:rPr>
                <w:rFonts w:ascii="Times New Roman" w:eastAsia="Times New Roman" w:hAnsi="Times New Roman" w:cs="Times New Roman" w:hint="cs"/>
                <w:sz w:val="28"/>
                <w:szCs w:val="28"/>
                <w:rtl/>
              </w:rPr>
              <w:t xml:space="preserve"> </w:t>
            </w:r>
            <w:r w:rsidRPr="00F74996">
              <w:rPr>
                <w:rFonts w:ascii="Times New Roman" w:eastAsia="Times New Roman" w:hAnsi="Times New Roman" w:cs="Times New Roman"/>
                <w:sz w:val="28"/>
                <w:szCs w:val="28"/>
                <w:rtl/>
              </w:rPr>
              <w:t>التخطيط.</w:t>
            </w:r>
          </w:p>
        </w:tc>
      </w:tr>
      <w:tr w:rsidR="00C45E3E" w:rsidRPr="00F74996" w:rsidTr="00F74996">
        <w:trPr>
          <w:trHeight w:val="965"/>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single" w:sz="8" w:space="0" w:color="auto"/>
              <w:left w:val="single" w:sz="8" w:space="0" w:color="auto"/>
              <w:right w:val="nil"/>
            </w:tcBorders>
            <w:shd w:val="clear" w:color="auto" w:fill="auto"/>
            <w:vAlign w:val="center"/>
            <w:hideMark/>
          </w:tcPr>
          <w:p w:rsidR="0072443C" w:rsidRPr="00F74996" w:rsidRDefault="0072443C" w:rsidP="0072443C">
            <w:pPr>
              <w:jc w:val="center"/>
              <w:rPr>
                <w:rFonts w:ascii="Calibri" w:eastAsia="Times New Roman" w:hAnsi="Calibri" w:cs="Calibri"/>
                <w:b/>
                <w:bCs/>
                <w:sz w:val="28"/>
                <w:szCs w:val="28"/>
              </w:rPr>
            </w:pPr>
            <w:r w:rsidRPr="00F74996">
              <w:rPr>
                <w:rFonts w:ascii="Calibri" w:eastAsia="Times New Roman" w:hAnsi="Calibri" w:cs="Calibri"/>
                <w:b/>
                <w:bCs/>
                <w:sz w:val="28"/>
                <w:szCs w:val="28"/>
              </w:rPr>
              <w:t> </w:t>
            </w:r>
          </w:p>
        </w:tc>
        <w:tc>
          <w:tcPr>
            <w:tcW w:w="5758" w:type="dxa"/>
            <w:tcBorders>
              <w:top w:val="single" w:sz="8" w:space="0" w:color="auto"/>
              <w:left w:val="single" w:sz="8" w:space="0" w:color="auto"/>
              <w:right w:val="single" w:sz="8" w:space="0" w:color="auto"/>
            </w:tcBorders>
            <w:shd w:val="clear" w:color="auto" w:fill="auto"/>
            <w:vAlign w:val="center"/>
            <w:hideMark/>
          </w:tcPr>
          <w:p w:rsidR="0072443C" w:rsidRPr="00F74996" w:rsidRDefault="0072443C" w:rsidP="00765558">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 xml:space="preserve">ينشئ بيئات تعلمية آمنة تحقق أقصى استفادة ممكنة من مشغل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p>
        </w:tc>
      </w:tr>
      <w:tr w:rsidR="00C45E3E" w:rsidRPr="00F74996" w:rsidTr="00F74996">
        <w:trPr>
          <w:trHeight w:val="1277"/>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right w:val="nil"/>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 xml:space="preserve">بيئات التعلم الإبداعية والداعمة </w:t>
            </w:r>
            <w:r w:rsidRPr="00F74996">
              <w:rPr>
                <w:rFonts w:ascii="Arial" w:eastAsia="Times New Roman" w:hAnsi="Arial" w:cs="Arial"/>
                <w:b/>
                <w:bCs/>
                <w:sz w:val="28"/>
                <w:szCs w:val="28"/>
                <w:rtl/>
              </w:rPr>
              <w:t>لتخصص ميكانيك الإنتاج واللحام وتشكيل المعادن</w:t>
            </w:r>
            <w:r w:rsidRPr="00F74996">
              <w:rPr>
                <w:rFonts w:ascii="Calibri" w:eastAsia="Times New Roman" w:hAnsi="Calibri" w:cs="Calibri"/>
                <w:b/>
                <w:bCs/>
                <w:sz w:val="28"/>
                <w:szCs w:val="28"/>
                <w:rtl/>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Times New Roman" w:eastAsia="Times New Roman" w:hAnsi="Times New Roman" w:cs="Times New Roman" w:hint="cs"/>
                <w:sz w:val="28"/>
                <w:szCs w:val="28"/>
                <w:rtl/>
              </w:rPr>
              <w:t xml:space="preserve">يتأكد من توافق توقعات الغرفة الصفية بشكل وثيق مع متطلبات مكان العمل لدعم طلبة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في الكفاءة المهنية المتزايدة</w:t>
            </w:r>
            <w:r w:rsidRPr="00F74996">
              <w:rPr>
                <w:rFonts w:ascii="Arial" w:eastAsia="Times New Roman" w:hAnsi="Arial" w:cs="Arial"/>
                <w:sz w:val="28"/>
                <w:szCs w:val="28"/>
                <w:rtl/>
              </w:rPr>
              <w:t>.</w:t>
            </w:r>
          </w:p>
        </w:tc>
      </w:tr>
      <w:tr w:rsidR="00C45E3E" w:rsidRPr="00F74996" w:rsidTr="00F74996">
        <w:trPr>
          <w:trHeight w:val="1305"/>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 xml:space="preserve">يضع طلبة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 xml:space="preserve">في ثنائيات ومجموعات بعناية عند العمل في مشاريع </w:t>
            </w:r>
            <w:r w:rsidRPr="00F74996">
              <w:rPr>
                <w:rFonts w:ascii="Arial" w:eastAsia="Times New Roman" w:hAnsi="Arial" w:cs="Arial"/>
                <w:sz w:val="28"/>
                <w:szCs w:val="28"/>
                <w:rtl/>
              </w:rPr>
              <w:t>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حتى يتمكنوا من الاستفادة من نقاط القوة والاختلافات الفردية</w:t>
            </w:r>
            <w:r w:rsidRPr="00F74996">
              <w:rPr>
                <w:rFonts w:ascii="Calibri" w:eastAsia="Times New Roman" w:hAnsi="Calibri" w:cs="Calibri"/>
                <w:sz w:val="28"/>
                <w:szCs w:val="28"/>
                <w:rtl/>
              </w:rPr>
              <w:t>.</w:t>
            </w:r>
          </w:p>
        </w:tc>
      </w:tr>
      <w:tr w:rsidR="00C45E3E" w:rsidRPr="00F74996" w:rsidTr="00F74996">
        <w:trPr>
          <w:trHeight w:val="129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 xml:space="preserve">يشجع طلبة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 xml:space="preserve">على تحمل مخاطر التعلم وتجربة أفكارهم مع جعلهم يرتكبون الأخطاء قبل إشراكهم في التأمل </w:t>
            </w:r>
            <w:r w:rsidRPr="00F74996">
              <w:rPr>
                <w:rFonts w:ascii="Calibri" w:eastAsia="Times New Roman" w:hAnsi="Calibri" w:cs="Calibri"/>
                <w:sz w:val="28"/>
                <w:szCs w:val="28"/>
                <w:rtl/>
              </w:rPr>
              <w:t>(</w:t>
            </w:r>
            <w:r w:rsidRPr="00F74996">
              <w:rPr>
                <w:rFonts w:ascii="Times New Roman" w:eastAsia="Times New Roman" w:hAnsi="Times New Roman" w:cs="Times New Roman"/>
                <w:sz w:val="28"/>
                <w:szCs w:val="28"/>
                <w:rtl/>
              </w:rPr>
              <w:t>التفكير التأملي</w:t>
            </w:r>
            <w:r w:rsidRPr="00F74996">
              <w:rPr>
                <w:rFonts w:ascii="Calibri" w:eastAsia="Times New Roman" w:hAnsi="Calibri" w:cs="Calibri"/>
                <w:sz w:val="28"/>
                <w:szCs w:val="28"/>
                <w:rtl/>
              </w:rPr>
              <w:t>).</w:t>
            </w:r>
          </w:p>
        </w:tc>
      </w:tr>
      <w:tr w:rsidR="00C45E3E" w:rsidRPr="00F74996" w:rsidTr="00F74996">
        <w:trPr>
          <w:trHeight w:val="95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 xml:space="preserve">يمتلك تقنيات العمل الجماعي للتخصص لضمان التعاون مع القطاعات الخارجية في </w:t>
            </w:r>
            <w:r w:rsidRPr="00F74996">
              <w:rPr>
                <w:rFonts w:ascii="Times New Roman" w:eastAsia="Times New Roman" w:hAnsi="Times New Roman" w:cs="Times New Roman"/>
                <w:sz w:val="28"/>
                <w:szCs w:val="28"/>
                <w:rtl/>
              </w:rPr>
              <w:t>ميكانيك الإنتاج واللحام وتشكيل المعادن.</w:t>
            </w:r>
          </w:p>
        </w:tc>
      </w:tr>
      <w:tr w:rsidR="00C45E3E" w:rsidRPr="00F74996" w:rsidTr="00F74996">
        <w:trPr>
          <w:trHeight w:val="951"/>
        </w:trPr>
        <w:tc>
          <w:tcPr>
            <w:tcW w:w="2400" w:type="dxa"/>
            <w:vMerge/>
            <w:tcBorders>
              <w:top w:val="nil"/>
              <w:left w:val="single" w:sz="8" w:space="0" w:color="auto"/>
              <w:bottom w:val="single" w:sz="8" w:space="0" w:color="000000"/>
              <w:right w:val="single" w:sz="8" w:space="0" w:color="auto"/>
            </w:tcBorders>
            <w:vAlign w:val="center"/>
            <w:hideMark/>
          </w:tcPr>
          <w:p w:rsidR="0072443C" w:rsidRPr="00F74996" w:rsidRDefault="0072443C" w:rsidP="0072443C">
            <w:pPr>
              <w:bidi/>
              <w:rPr>
                <w:rFonts w:ascii="Times New Roman" w:eastAsia="Times New Roman" w:hAnsi="Times New Roman" w:cs="Times New Roman"/>
                <w:b/>
                <w:bCs/>
                <w:sz w:val="28"/>
                <w:szCs w:val="28"/>
              </w:rPr>
            </w:pP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Pr>
            </w:pPr>
            <w:r w:rsidRPr="00F74996">
              <w:rPr>
                <w:rFonts w:ascii="Arial" w:eastAsia="Times New Roman" w:hAnsi="Arial" w:cs="Arial"/>
                <w:sz w:val="28"/>
                <w:szCs w:val="28"/>
              </w:rPr>
              <w:t> </w:t>
            </w:r>
          </w:p>
        </w:tc>
        <w:tc>
          <w:tcPr>
            <w:tcW w:w="5758" w:type="dxa"/>
            <w:tcBorders>
              <w:left w:val="single" w:sz="8" w:space="0" w:color="auto"/>
              <w:bottom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tl/>
              </w:rPr>
            </w:pPr>
            <w:r w:rsidRPr="00F74996">
              <w:rPr>
                <w:rFonts w:ascii="Arial" w:eastAsia="Times New Roman" w:hAnsi="Arial" w:cs="Arial" w:hint="cs"/>
                <w:sz w:val="28"/>
                <w:szCs w:val="28"/>
                <w:rtl/>
              </w:rPr>
              <w:t xml:space="preserve">يمتلك الأساليب الإبداعية في إدارة وقته لتنفيذ أنشطة لحصص صفية في </w:t>
            </w:r>
            <w:r w:rsidRPr="00F74996">
              <w:rPr>
                <w:rFonts w:ascii="Times New Roman" w:eastAsia="Times New Roman" w:hAnsi="Times New Roman" w:cs="Times New Roman"/>
                <w:sz w:val="28"/>
                <w:szCs w:val="28"/>
                <w:rtl/>
              </w:rPr>
              <w:t>ميكانيك الإنتاج واللحام وتشكيل المعادن</w:t>
            </w:r>
            <w:r w:rsidR="00B10BE6" w:rsidRPr="00F74996">
              <w:rPr>
                <w:rFonts w:ascii="Times New Roman" w:eastAsia="Times New Roman" w:hAnsi="Times New Roman" w:cs="Times New Roman" w:hint="cs"/>
                <w:sz w:val="28"/>
                <w:szCs w:val="28"/>
                <w:rtl/>
              </w:rPr>
              <w:t>.</w:t>
            </w:r>
          </w:p>
          <w:p w:rsidR="00B10BE6" w:rsidRPr="00F74996" w:rsidRDefault="00B10BE6" w:rsidP="00B10BE6">
            <w:pPr>
              <w:bidi/>
              <w:jc w:val="both"/>
              <w:rPr>
                <w:rFonts w:ascii="Times New Roman" w:eastAsia="Times New Roman" w:hAnsi="Times New Roman" w:cs="Times New Roman"/>
                <w:sz w:val="28"/>
                <w:szCs w:val="28"/>
                <w:rtl/>
              </w:rPr>
            </w:pPr>
          </w:p>
          <w:p w:rsidR="00B10BE6" w:rsidRPr="00F74996" w:rsidRDefault="00B10BE6" w:rsidP="00B10BE6">
            <w:pPr>
              <w:bidi/>
              <w:jc w:val="both"/>
              <w:rPr>
                <w:rFonts w:ascii="Arial" w:eastAsia="Times New Roman" w:hAnsi="Arial" w:cs="Arial"/>
                <w:sz w:val="28"/>
                <w:szCs w:val="28"/>
              </w:rPr>
            </w:pPr>
          </w:p>
        </w:tc>
      </w:tr>
      <w:tr w:rsidR="00C45E3E" w:rsidRPr="00F74996" w:rsidTr="00F74996">
        <w:trPr>
          <w:trHeight w:val="639"/>
        </w:trPr>
        <w:tc>
          <w:tcPr>
            <w:tcW w:w="2400" w:type="dxa"/>
            <w:tcBorders>
              <w:top w:val="nil"/>
              <w:left w:val="single" w:sz="8" w:space="0" w:color="auto"/>
              <w:bottom w:val="nil"/>
              <w:right w:val="single" w:sz="8" w:space="0" w:color="auto"/>
            </w:tcBorders>
            <w:shd w:val="clear" w:color="auto" w:fill="auto"/>
            <w:vAlign w:val="center"/>
            <w:hideMark/>
          </w:tcPr>
          <w:p w:rsidR="0072443C" w:rsidRPr="00F74996" w:rsidRDefault="0072443C" w:rsidP="0072443C">
            <w:pPr>
              <w:jc w:val="center"/>
              <w:rPr>
                <w:rFonts w:ascii="Calibri" w:eastAsia="Times New Roman" w:hAnsi="Calibri" w:cs="Calibri"/>
                <w:b/>
                <w:bCs/>
                <w:sz w:val="28"/>
                <w:szCs w:val="28"/>
                <w:rtl/>
              </w:rPr>
            </w:pPr>
            <w:r w:rsidRPr="00F74996">
              <w:rPr>
                <w:rFonts w:ascii="Calibri" w:eastAsia="Times New Roman" w:hAnsi="Calibri" w:cs="Calibri"/>
                <w:b/>
                <w:bCs/>
                <w:sz w:val="28"/>
                <w:szCs w:val="28"/>
              </w:rPr>
              <w:t> </w:t>
            </w:r>
          </w:p>
        </w:tc>
        <w:tc>
          <w:tcPr>
            <w:tcW w:w="2400" w:type="dxa"/>
            <w:tcBorders>
              <w:top w:val="single" w:sz="8" w:space="0" w:color="auto"/>
              <w:left w:val="single" w:sz="8" w:space="0" w:color="auto"/>
              <w:bottom w:val="nil"/>
              <w:right w:val="nil"/>
            </w:tcBorders>
            <w:shd w:val="clear" w:color="auto" w:fill="auto"/>
            <w:vAlign w:val="center"/>
            <w:hideMark/>
          </w:tcPr>
          <w:p w:rsidR="0072443C" w:rsidRPr="00F74996" w:rsidRDefault="0072443C" w:rsidP="0072443C">
            <w:pPr>
              <w:jc w:val="center"/>
              <w:rPr>
                <w:rFonts w:ascii="Calibri" w:eastAsia="Times New Roman" w:hAnsi="Calibri" w:cs="Calibri"/>
                <w:b/>
                <w:bCs/>
                <w:sz w:val="28"/>
                <w:szCs w:val="28"/>
              </w:rPr>
            </w:pPr>
            <w:r w:rsidRPr="00F74996">
              <w:rPr>
                <w:rFonts w:ascii="Calibri" w:eastAsia="Times New Roman" w:hAnsi="Calibri" w:cs="Calibri"/>
                <w:b/>
                <w:bCs/>
                <w:sz w:val="28"/>
                <w:szCs w:val="28"/>
              </w:rPr>
              <w:t> </w:t>
            </w:r>
          </w:p>
        </w:tc>
        <w:tc>
          <w:tcPr>
            <w:tcW w:w="5758" w:type="dxa"/>
            <w:tcBorders>
              <w:top w:val="single" w:sz="8" w:space="0" w:color="auto"/>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 xml:space="preserve">يتعرف على قواعد السلامة بشكل عام في مجال </w:t>
            </w:r>
            <w:r w:rsidRPr="00F74996">
              <w:rPr>
                <w:rFonts w:ascii="Times New Roman" w:eastAsia="Times New Roman" w:hAnsi="Times New Roman" w:cs="Times New Roman"/>
                <w:sz w:val="28"/>
                <w:szCs w:val="28"/>
                <w:rtl/>
              </w:rPr>
              <w:t>ميكانيك الإنتاج واللحام وتشكيل المعادن</w:t>
            </w:r>
            <w:r w:rsidR="00B10BE6" w:rsidRPr="00F74996">
              <w:rPr>
                <w:rFonts w:ascii="Times New Roman" w:eastAsia="Times New Roman" w:hAnsi="Times New Roman" w:cs="Times New Roman" w:hint="cs"/>
                <w:sz w:val="28"/>
                <w:szCs w:val="28"/>
                <w:rtl/>
              </w:rPr>
              <w:t>.</w:t>
            </w:r>
          </w:p>
        </w:tc>
      </w:tr>
      <w:tr w:rsidR="00C45E3E" w:rsidRPr="00F74996" w:rsidTr="00F74996">
        <w:trPr>
          <w:trHeight w:val="965"/>
        </w:trPr>
        <w:tc>
          <w:tcPr>
            <w:tcW w:w="2400" w:type="dxa"/>
            <w:tcBorders>
              <w:top w:val="nil"/>
              <w:left w:val="single" w:sz="8" w:space="0" w:color="auto"/>
              <w:bottom w:val="nil"/>
              <w:right w:val="single" w:sz="8" w:space="0" w:color="auto"/>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بيئات التعلم</w:t>
            </w:r>
            <w:r w:rsidRPr="00F74996">
              <w:rPr>
                <w:rFonts w:ascii="Calibri" w:eastAsia="Times New Roman" w:hAnsi="Calibri" w:cs="Calibri"/>
                <w:b/>
                <w:bCs/>
                <w:sz w:val="28"/>
                <w:szCs w:val="28"/>
                <w:rtl/>
              </w:rPr>
              <w:t> </w:t>
            </w: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tl/>
              </w:rPr>
            </w:pPr>
            <w:r w:rsidRPr="00F74996">
              <w:rPr>
                <w:rFonts w:ascii="Times New Roman" w:eastAsia="Times New Roman" w:hAnsi="Times New Roman" w:cs="Times New Roman" w:hint="cs"/>
                <w:b/>
                <w:bCs/>
                <w:sz w:val="28"/>
                <w:szCs w:val="28"/>
                <w:rtl/>
              </w:rPr>
              <w:t xml:space="preserve">الأمن والسلامة في مشغل </w:t>
            </w:r>
            <w:r w:rsidRPr="00F74996">
              <w:rPr>
                <w:rFonts w:ascii="Arial" w:eastAsia="Times New Roman" w:hAnsi="Arial" w:cs="Arial"/>
                <w:b/>
                <w:bCs/>
                <w:sz w:val="28"/>
                <w:szCs w:val="28"/>
                <w:rtl/>
              </w:rPr>
              <w:t>ميكانيك الإنتاج واللحام وتشكيل المعادن</w:t>
            </w:r>
            <w:r w:rsidRPr="00F74996">
              <w:rPr>
                <w:rFonts w:ascii="Calibri" w:eastAsia="Times New Roman" w:hAnsi="Calibri" w:cs="Calibri"/>
                <w:b/>
                <w:bCs/>
                <w:sz w:val="28"/>
                <w:szCs w:val="28"/>
                <w:rtl/>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tl/>
              </w:rPr>
            </w:pPr>
            <w:r w:rsidRPr="00F74996">
              <w:rPr>
                <w:rFonts w:ascii="Arial" w:eastAsia="Times New Roman" w:hAnsi="Arial" w:cs="Arial" w:hint="cs"/>
                <w:sz w:val="28"/>
                <w:szCs w:val="28"/>
                <w:rtl/>
              </w:rPr>
              <w:t>يتعرف على أنواع طفايات الحريق وطرائق استخدامها.</w:t>
            </w:r>
          </w:p>
        </w:tc>
      </w:tr>
      <w:tr w:rsidR="00C45E3E" w:rsidRPr="00F74996" w:rsidTr="00F74996">
        <w:trPr>
          <w:trHeight w:val="965"/>
        </w:trPr>
        <w:tc>
          <w:tcPr>
            <w:tcW w:w="2400" w:type="dxa"/>
            <w:tcBorders>
              <w:top w:val="nil"/>
              <w:left w:val="single" w:sz="8" w:space="0" w:color="auto"/>
              <w:bottom w:val="nil"/>
              <w:right w:val="single" w:sz="8" w:space="0" w:color="auto"/>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rPr>
                <w:rFonts w:ascii="Arial" w:eastAsia="Times New Roman" w:hAnsi="Arial" w:cs="Arial"/>
                <w:sz w:val="28"/>
                <w:szCs w:val="28"/>
              </w:rPr>
            </w:pPr>
            <w:r w:rsidRPr="00F74996">
              <w:rPr>
                <w:rFonts w:ascii="Arial" w:eastAsia="Times New Roman" w:hAnsi="Arial" w:cs="Arial"/>
                <w:sz w:val="28"/>
                <w:szCs w:val="28"/>
              </w:rPr>
              <w:t> </w:t>
            </w:r>
          </w:p>
        </w:tc>
        <w:tc>
          <w:tcPr>
            <w:tcW w:w="5758" w:type="dxa"/>
            <w:tcBorders>
              <w:left w:val="single" w:sz="8" w:space="0" w:color="auto"/>
              <w:right w:val="single" w:sz="8" w:space="0" w:color="auto"/>
            </w:tcBorders>
            <w:shd w:val="clear" w:color="auto" w:fill="auto"/>
            <w:vAlign w:val="center"/>
            <w:hideMark/>
          </w:tcPr>
          <w:p w:rsidR="0072443C" w:rsidRPr="00F74996" w:rsidRDefault="0072443C" w:rsidP="0072443C">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 xml:space="preserve">يعرف أساسيات الإسعافات الأولية لاستخدامها في مشغل </w:t>
            </w:r>
            <w:r w:rsidRPr="00F74996">
              <w:rPr>
                <w:rFonts w:ascii="Arial" w:eastAsia="Times New Roman" w:hAnsi="Arial" w:cs="Arial"/>
                <w:sz w:val="28"/>
                <w:szCs w:val="28"/>
                <w:rtl/>
              </w:rPr>
              <w:t>تخصص ميكانيك الإنتاج واللحام وتشكيل المعادن</w:t>
            </w:r>
            <w:r w:rsidRPr="00F74996">
              <w:rPr>
                <w:rFonts w:ascii="Calibri" w:eastAsia="Times New Roman" w:hAnsi="Calibri" w:cs="Calibri"/>
                <w:sz w:val="28"/>
                <w:szCs w:val="28"/>
                <w:rtl/>
              </w:rPr>
              <w:t> </w:t>
            </w:r>
            <w:r w:rsidRPr="00F74996">
              <w:rPr>
                <w:rFonts w:ascii="Times New Roman" w:eastAsia="Times New Roman" w:hAnsi="Times New Roman" w:cs="Times New Roman"/>
                <w:sz w:val="28"/>
                <w:szCs w:val="28"/>
                <w:rtl/>
              </w:rPr>
              <w:t>عند الحاجة</w:t>
            </w:r>
            <w:r w:rsidRPr="00F74996">
              <w:rPr>
                <w:rFonts w:ascii="Calibri" w:eastAsia="Times New Roman" w:hAnsi="Calibri" w:cs="Calibri"/>
                <w:sz w:val="28"/>
                <w:szCs w:val="28"/>
                <w:rtl/>
              </w:rPr>
              <w:t>.</w:t>
            </w:r>
          </w:p>
        </w:tc>
      </w:tr>
      <w:tr w:rsidR="00C45E3E" w:rsidRPr="00F74996" w:rsidTr="00F74996">
        <w:trPr>
          <w:trHeight w:val="965"/>
        </w:trPr>
        <w:tc>
          <w:tcPr>
            <w:tcW w:w="2400" w:type="dxa"/>
            <w:tcBorders>
              <w:top w:val="nil"/>
              <w:left w:val="single" w:sz="8" w:space="0" w:color="auto"/>
              <w:bottom w:val="nil"/>
              <w:right w:val="single" w:sz="8" w:space="0" w:color="auto"/>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2400" w:type="dxa"/>
            <w:tcBorders>
              <w:top w:val="nil"/>
              <w:left w:val="single" w:sz="8" w:space="0" w:color="auto"/>
              <w:bottom w:val="single" w:sz="8" w:space="0" w:color="auto"/>
              <w:right w:val="nil"/>
            </w:tcBorders>
            <w:shd w:val="clear" w:color="auto" w:fill="auto"/>
            <w:vAlign w:val="center"/>
            <w:hideMark/>
          </w:tcPr>
          <w:p w:rsidR="0072443C" w:rsidRPr="00F74996" w:rsidRDefault="0072443C" w:rsidP="0072443C">
            <w:pPr>
              <w:rPr>
                <w:rFonts w:ascii="Arial" w:eastAsia="Times New Roman" w:hAnsi="Arial" w:cs="Arial"/>
                <w:sz w:val="28"/>
                <w:szCs w:val="28"/>
              </w:rPr>
            </w:pPr>
            <w:r w:rsidRPr="00F74996">
              <w:rPr>
                <w:rFonts w:ascii="Arial" w:eastAsia="Times New Roman" w:hAnsi="Arial" w:cs="Arial"/>
                <w:sz w:val="28"/>
                <w:szCs w:val="28"/>
              </w:rPr>
              <w:t> </w:t>
            </w:r>
          </w:p>
        </w:tc>
        <w:tc>
          <w:tcPr>
            <w:tcW w:w="5758" w:type="dxa"/>
            <w:tcBorders>
              <w:left w:val="single" w:sz="8" w:space="0" w:color="auto"/>
              <w:bottom w:val="single" w:sz="8" w:space="0" w:color="auto"/>
              <w:right w:val="single" w:sz="8" w:space="0" w:color="auto"/>
            </w:tcBorders>
            <w:shd w:val="clear" w:color="auto" w:fill="auto"/>
            <w:vAlign w:val="center"/>
            <w:hideMark/>
          </w:tcPr>
          <w:p w:rsidR="0072443C" w:rsidRPr="00F74996" w:rsidRDefault="0072443C" w:rsidP="00B10BE6">
            <w:pPr>
              <w:bidi/>
              <w:jc w:val="both"/>
              <w:rPr>
                <w:rFonts w:ascii="Times New Roman" w:eastAsia="Times New Roman" w:hAnsi="Times New Roman" w:cs="Times New Roman"/>
                <w:sz w:val="28"/>
                <w:szCs w:val="28"/>
              </w:rPr>
            </w:pPr>
            <w:r w:rsidRPr="00F74996">
              <w:rPr>
                <w:rFonts w:ascii="Times New Roman" w:eastAsia="Times New Roman" w:hAnsi="Times New Roman" w:cs="Times New Roman" w:hint="cs"/>
                <w:sz w:val="28"/>
                <w:szCs w:val="28"/>
                <w:rtl/>
              </w:rPr>
              <w:t>يعرف كيفية تصنيف المواد والأدوات المختبرية والمناسبة لمشغل</w:t>
            </w:r>
            <w:r w:rsidR="00B10BE6" w:rsidRPr="00F74996">
              <w:rPr>
                <w:rFonts w:ascii="Arial" w:eastAsia="Times New Roman" w:hAnsi="Arial" w:cs="Arial"/>
                <w:b/>
                <w:bCs/>
                <w:sz w:val="28"/>
                <w:szCs w:val="28"/>
                <w:rtl/>
              </w:rPr>
              <w:t xml:space="preserve"> </w:t>
            </w:r>
            <w:r w:rsidR="00B10BE6" w:rsidRPr="00F74996">
              <w:rPr>
                <w:rFonts w:ascii="Times New Roman" w:eastAsia="Times New Roman" w:hAnsi="Times New Roman" w:cs="Times New Roman"/>
                <w:sz w:val="28"/>
                <w:szCs w:val="28"/>
                <w:rtl/>
              </w:rPr>
              <w:t>ميكانيك الإنتاج واللحام وتشكيل المعادن</w:t>
            </w:r>
            <w:r w:rsidR="00B10BE6" w:rsidRPr="00F74996">
              <w:rPr>
                <w:rFonts w:ascii="Times New Roman" w:eastAsia="Times New Roman" w:hAnsi="Times New Roman" w:cs="Times New Roman"/>
                <w:b/>
                <w:bCs/>
                <w:sz w:val="28"/>
                <w:szCs w:val="28"/>
                <w:rtl/>
              </w:rPr>
              <w:t> </w:t>
            </w:r>
            <w:r w:rsidRPr="00F74996">
              <w:rPr>
                <w:rFonts w:ascii="Times New Roman" w:eastAsia="Times New Roman" w:hAnsi="Times New Roman" w:cs="Times New Roman"/>
                <w:sz w:val="28"/>
                <w:szCs w:val="28"/>
                <w:rtl/>
              </w:rPr>
              <w:t>وفقًا لخصائصها والطريقة الآمنة للتعامل معها أثناء قيامه بمسؤولياته</w:t>
            </w:r>
            <w:r w:rsidRPr="00F74996">
              <w:rPr>
                <w:rFonts w:ascii="Calibri" w:eastAsia="Times New Roman" w:hAnsi="Calibri" w:cs="Calibri"/>
                <w:sz w:val="28"/>
                <w:szCs w:val="28"/>
                <w:rtl/>
              </w:rPr>
              <w:t>.</w:t>
            </w:r>
          </w:p>
        </w:tc>
      </w:tr>
      <w:tr w:rsidR="00C45E3E" w:rsidRPr="00F74996" w:rsidTr="00F74996">
        <w:trPr>
          <w:trHeight w:val="326"/>
        </w:trPr>
        <w:tc>
          <w:tcPr>
            <w:tcW w:w="2400" w:type="dxa"/>
            <w:tcBorders>
              <w:top w:val="nil"/>
              <w:left w:val="single" w:sz="8" w:space="0" w:color="auto"/>
              <w:bottom w:val="nil"/>
              <w:right w:val="single" w:sz="8" w:space="0" w:color="auto"/>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jc w:val="center"/>
              <w:rPr>
                <w:rFonts w:ascii="Calibri" w:eastAsia="Times New Roman" w:hAnsi="Calibri" w:cs="Calibri"/>
                <w:b/>
                <w:bCs/>
                <w:sz w:val="28"/>
                <w:szCs w:val="28"/>
              </w:rPr>
            </w:pPr>
            <w:r w:rsidRPr="00F74996">
              <w:rPr>
                <w:rFonts w:ascii="Calibri" w:eastAsia="Times New Roman" w:hAnsi="Calibri" w:cs="Calibri"/>
                <w:b/>
                <w:bCs/>
                <w:sz w:val="28"/>
                <w:szCs w:val="28"/>
              </w:rPr>
              <w:t> </w:t>
            </w:r>
          </w:p>
        </w:tc>
        <w:tc>
          <w:tcPr>
            <w:tcW w:w="5758" w:type="dxa"/>
            <w:vMerge w:val="restart"/>
            <w:tcBorders>
              <w:top w:val="nil"/>
              <w:left w:val="single" w:sz="8" w:space="0" w:color="auto"/>
              <w:bottom w:val="single" w:sz="8" w:space="0" w:color="000000"/>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Pr>
            </w:pPr>
            <w:r w:rsidRPr="00F74996">
              <w:rPr>
                <w:rFonts w:ascii="Arial" w:eastAsia="Times New Roman" w:hAnsi="Arial" w:cs="Arial" w:hint="cs"/>
                <w:sz w:val="28"/>
                <w:szCs w:val="28"/>
                <w:rtl/>
              </w:rPr>
              <w:t xml:space="preserve">يوظف الخصائص النمائية والعوامل التي تحفز طلبة </w:t>
            </w:r>
            <w:r w:rsidRPr="00F74996">
              <w:rPr>
                <w:rFonts w:ascii="Times New Roman" w:eastAsia="Times New Roman" w:hAnsi="Times New Roman" w:cs="Times New Roman"/>
                <w:sz w:val="28"/>
                <w:szCs w:val="28"/>
                <w:rtl/>
              </w:rPr>
              <w:t>ميكانيك الإنتاج واللحام وتشكيل المعادن</w:t>
            </w:r>
            <w:r w:rsidRPr="00F74996">
              <w:rPr>
                <w:rFonts w:ascii="Times New Roman" w:eastAsia="Times New Roman" w:hAnsi="Times New Roman" w:cs="Times New Roman" w:hint="cs"/>
                <w:sz w:val="28"/>
                <w:szCs w:val="28"/>
                <w:rtl/>
              </w:rPr>
              <w:t xml:space="preserve"> </w:t>
            </w:r>
            <w:r w:rsidRPr="00F74996">
              <w:rPr>
                <w:rFonts w:ascii="Arial" w:eastAsia="Times New Roman" w:hAnsi="Arial" w:cs="Arial"/>
                <w:sz w:val="28"/>
                <w:szCs w:val="28"/>
                <w:rtl/>
              </w:rPr>
              <w:t>على الإبداع.</w:t>
            </w:r>
          </w:p>
        </w:tc>
      </w:tr>
      <w:tr w:rsidR="00C45E3E" w:rsidRPr="00F74996" w:rsidTr="00F74996">
        <w:trPr>
          <w:trHeight w:val="326"/>
        </w:trPr>
        <w:tc>
          <w:tcPr>
            <w:tcW w:w="2400" w:type="dxa"/>
            <w:tcBorders>
              <w:top w:val="nil"/>
              <w:left w:val="single" w:sz="8" w:space="0" w:color="auto"/>
              <w:bottom w:val="nil"/>
              <w:right w:val="single" w:sz="8" w:space="0" w:color="auto"/>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2400" w:type="dxa"/>
            <w:tcBorders>
              <w:top w:val="nil"/>
              <w:left w:val="single" w:sz="8" w:space="0" w:color="auto"/>
              <w:bottom w:val="nil"/>
              <w:right w:val="nil"/>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Pr>
            </w:pPr>
            <w:r w:rsidRPr="00F74996">
              <w:rPr>
                <w:rFonts w:ascii="Times New Roman" w:eastAsia="Times New Roman" w:hAnsi="Times New Roman" w:cs="Times New Roman" w:hint="cs"/>
                <w:b/>
                <w:bCs/>
                <w:sz w:val="28"/>
                <w:szCs w:val="28"/>
                <w:rtl/>
              </w:rPr>
              <w:t>الابتكار والإبداع ودعم تحفيز الطلاب للتعلم</w:t>
            </w:r>
          </w:p>
        </w:tc>
        <w:tc>
          <w:tcPr>
            <w:tcW w:w="5758" w:type="dxa"/>
            <w:vMerge/>
            <w:tcBorders>
              <w:top w:val="nil"/>
              <w:left w:val="single" w:sz="8" w:space="0" w:color="auto"/>
              <w:right w:val="single" w:sz="8" w:space="0" w:color="auto"/>
            </w:tcBorders>
            <w:vAlign w:val="center"/>
            <w:hideMark/>
          </w:tcPr>
          <w:p w:rsidR="0072443C" w:rsidRPr="00F74996" w:rsidRDefault="0072443C" w:rsidP="0072443C">
            <w:pPr>
              <w:bidi/>
              <w:rPr>
                <w:rFonts w:ascii="Arial" w:eastAsia="Times New Roman" w:hAnsi="Arial" w:cs="Arial"/>
                <w:sz w:val="28"/>
                <w:szCs w:val="28"/>
              </w:rPr>
            </w:pPr>
          </w:p>
        </w:tc>
      </w:tr>
      <w:tr w:rsidR="00C45E3E" w:rsidRPr="00F74996" w:rsidTr="00F74996">
        <w:trPr>
          <w:trHeight w:val="652"/>
        </w:trPr>
        <w:tc>
          <w:tcPr>
            <w:tcW w:w="2400" w:type="dxa"/>
            <w:tcBorders>
              <w:top w:val="nil"/>
              <w:left w:val="single" w:sz="8" w:space="0" w:color="auto"/>
              <w:bottom w:val="single" w:sz="8" w:space="0" w:color="auto"/>
              <w:right w:val="single" w:sz="8" w:space="0" w:color="auto"/>
            </w:tcBorders>
            <w:shd w:val="clear" w:color="auto" w:fill="auto"/>
            <w:vAlign w:val="center"/>
            <w:hideMark/>
          </w:tcPr>
          <w:p w:rsidR="0072443C" w:rsidRPr="00F74996" w:rsidRDefault="0072443C" w:rsidP="0072443C">
            <w:pPr>
              <w:rPr>
                <w:rFonts w:ascii="Arial" w:eastAsia="Times New Roman" w:hAnsi="Arial" w:cs="Arial"/>
                <w:sz w:val="28"/>
                <w:szCs w:val="28"/>
                <w:rtl/>
              </w:rPr>
            </w:pPr>
            <w:r w:rsidRPr="00F74996">
              <w:rPr>
                <w:rFonts w:ascii="Arial" w:eastAsia="Times New Roman" w:hAnsi="Arial" w:cs="Arial"/>
                <w:sz w:val="28"/>
                <w:szCs w:val="28"/>
              </w:rPr>
              <w:t> </w:t>
            </w:r>
          </w:p>
        </w:tc>
        <w:tc>
          <w:tcPr>
            <w:tcW w:w="2400" w:type="dxa"/>
            <w:tcBorders>
              <w:top w:val="nil"/>
              <w:left w:val="single" w:sz="8" w:space="0" w:color="auto"/>
              <w:bottom w:val="single" w:sz="8" w:space="0" w:color="auto"/>
              <w:right w:val="nil"/>
            </w:tcBorders>
            <w:shd w:val="clear" w:color="auto" w:fill="auto"/>
            <w:vAlign w:val="center"/>
            <w:hideMark/>
          </w:tcPr>
          <w:p w:rsidR="0072443C" w:rsidRPr="00F74996" w:rsidRDefault="0072443C" w:rsidP="0072443C">
            <w:pPr>
              <w:bidi/>
              <w:jc w:val="center"/>
              <w:rPr>
                <w:rFonts w:ascii="Times New Roman" w:eastAsia="Times New Roman" w:hAnsi="Times New Roman" w:cs="Times New Roman"/>
                <w:b/>
                <w:bCs/>
                <w:sz w:val="28"/>
                <w:szCs w:val="28"/>
              </w:rPr>
            </w:pPr>
            <w:r w:rsidRPr="00F74996">
              <w:rPr>
                <w:rFonts w:ascii="Times New Roman" w:eastAsia="Times New Roman" w:hAnsi="Times New Roman" w:cs="Times New Roman" w:hint="cs"/>
                <w:b/>
                <w:bCs/>
                <w:sz w:val="28"/>
                <w:szCs w:val="28"/>
                <w:rtl/>
              </w:rPr>
              <w:t xml:space="preserve">في </w:t>
            </w:r>
            <w:r w:rsidRPr="00F74996">
              <w:rPr>
                <w:rFonts w:ascii="Arial" w:eastAsia="Times New Roman" w:hAnsi="Arial" w:cs="Arial"/>
                <w:b/>
                <w:bCs/>
                <w:sz w:val="28"/>
                <w:szCs w:val="28"/>
                <w:rtl/>
              </w:rPr>
              <w:t>تخصص ميكانيك الإنتاج واللحام وتشكيل المعادن</w:t>
            </w:r>
            <w:r w:rsidRPr="00F74996">
              <w:rPr>
                <w:rFonts w:ascii="Calibri" w:eastAsia="Times New Roman" w:hAnsi="Calibri" w:cs="Calibri"/>
                <w:b/>
                <w:bCs/>
                <w:sz w:val="28"/>
                <w:szCs w:val="28"/>
                <w:rtl/>
              </w:rPr>
              <w:t> </w:t>
            </w:r>
          </w:p>
        </w:tc>
        <w:tc>
          <w:tcPr>
            <w:tcW w:w="5758" w:type="dxa"/>
            <w:tcBorders>
              <w:left w:val="single" w:sz="8" w:space="0" w:color="auto"/>
              <w:bottom w:val="single" w:sz="8" w:space="0" w:color="auto"/>
              <w:right w:val="single" w:sz="8" w:space="0" w:color="auto"/>
            </w:tcBorders>
            <w:shd w:val="clear" w:color="auto" w:fill="auto"/>
            <w:vAlign w:val="center"/>
            <w:hideMark/>
          </w:tcPr>
          <w:p w:rsidR="0072443C" w:rsidRPr="00F74996" w:rsidRDefault="0072443C" w:rsidP="0072443C">
            <w:pPr>
              <w:bidi/>
              <w:jc w:val="both"/>
              <w:rPr>
                <w:rFonts w:ascii="Arial" w:eastAsia="Times New Roman" w:hAnsi="Arial" w:cs="Arial"/>
                <w:sz w:val="28"/>
                <w:szCs w:val="28"/>
                <w:rtl/>
              </w:rPr>
            </w:pPr>
            <w:r w:rsidRPr="00F74996">
              <w:rPr>
                <w:rFonts w:ascii="Arial" w:eastAsia="Times New Roman" w:hAnsi="Arial" w:cs="Arial" w:hint="cs"/>
                <w:sz w:val="28"/>
                <w:szCs w:val="28"/>
                <w:rtl/>
              </w:rPr>
              <w:t xml:space="preserve">يوظف مهارات التفكير العلمي والإبداعي في </w:t>
            </w:r>
            <w:r w:rsidRPr="00F74996">
              <w:rPr>
                <w:rFonts w:ascii="Times New Roman" w:eastAsia="Times New Roman" w:hAnsi="Times New Roman" w:cs="Times New Roman"/>
                <w:sz w:val="28"/>
                <w:szCs w:val="28"/>
                <w:rtl/>
              </w:rPr>
              <w:t>ميكانيك الإنتاج واللحام وتشكيل المعادن</w:t>
            </w:r>
            <w:r w:rsidR="00DC6B46" w:rsidRPr="00F74996">
              <w:rPr>
                <w:rFonts w:ascii="Times New Roman" w:eastAsia="Times New Roman" w:hAnsi="Times New Roman" w:cs="Times New Roman" w:hint="cs"/>
                <w:sz w:val="28"/>
                <w:szCs w:val="28"/>
                <w:rtl/>
              </w:rPr>
              <w:t>.</w:t>
            </w:r>
          </w:p>
        </w:tc>
      </w:tr>
    </w:tbl>
    <w:p w:rsidR="0072443C" w:rsidRPr="00C45E3E" w:rsidRDefault="0072443C" w:rsidP="0072443C">
      <w:pPr>
        <w:bidi/>
        <w:rPr>
          <w:rFonts w:ascii="Simplified Arabic" w:hAnsi="Simplified Arabic" w:cs="Simplified Arabic"/>
          <w:b/>
          <w:bCs/>
          <w:sz w:val="28"/>
          <w:szCs w:val="28"/>
          <w:rtl/>
          <w:lang w:bidi="ar-JO"/>
        </w:rPr>
      </w:pPr>
    </w:p>
    <w:p w:rsidR="0070216C" w:rsidRDefault="0070216C" w:rsidP="00C26890">
      <w:pPr>
        <w:bidi/>
        <w:ind w:left="-199"/>
        <w:jc w:val="both"/>
        <w:rPr>
          <w:rFonts w:ascii="Simplified Arabic" w:hAnsi="Simplified Arabic" w:cs="Simplified Arabic"/>
          <w:b/>
          <w:bCs/>
          <w:sz w:val="36"/>
          <w:szCs w:val="36"/>
          <w:lang w:bidi="ar-JO"/>
        </w:rPr>
      </w:pPr>
    </w:p>
    <w:p w:rsidR="0070216C" w:rsidRDefault="0070216C" w:rsidP="0070216C">
      <w:pPr>
        <w:bidi/>
        <w:jc w:val="both"/>
        <w:rPr>
          <w:rFonts w:ascii="Simplified Arabic" w:hAnsi="Simplified Arabic" w:cs="Simplified Arabic"/>
          <w:b/>
          <w:bCs/>
          <w:sz w:val="36"/>
          <w:szCs w:val="36"/>
          <w:lang w:bidi="ar-JO"/>
        </w:rPr>
      </w:pPr>
    </w:p>
    <w:p w:rsidR="00AF6FF0" w:rsidRPr="00C45E3E" w:rsidRDefault="00AF6FF0" w:rsidP="0070216C">
      <w:pPr>
        <w:bidi/>
        <w:ind w:left="-199"/>
        <w:jc w:val="both"/>
        <w:rPr>
          <w:rFonts w:ascii="Simplified Arabic" w:hAnsi="Simplified Arabic" w:cs="Simplified Arabic"/>
          <w:b/>
          <w:bCs/>
          <w:sz w:val="36"/>
          <w:szCs w:val="36"/>
          <w:rtl/>
          <w:lang w:bidi="ar-JO"/>
        </w:rPr>
      </w:pPr>
      <w:r w:rsidRPr="00C45E3E">
        <w:rPr>
          <w:rFonts w:ascii="Simplified Arabic" w:hAnsi="Simplified Arabic" w:cs="Simplified Arabic"/>
          <w:b/>
          <w:bCs/>
          <w:sz w:val="36"/>
          <w:szCs w:val="36"/>
          <w:rtl/>
          <w:lang w:bidi="ar-JO"/>
        </w:rPr>
        <w:t xml:space="preserve">أمثلة على </w:t>
      </w:r>
      <w:r w:rsidRPr="00C45E3E">
        <w:rPr>
          <w:rFonts w:ascii="Simplified Arabic" w:hAnsi="Simplified Arabic" w:cs="Simplified Arabic" w:hint="cs"/>
          <w:b/>
          <w:bCs/>
          <w:sz w:val="36"/>
          <w:szCs w:val="36"/>
          <w:rtl/>
          <w:lang w:bidi="ar-JO"/>
        </w:rPr>
        <w:t xml:space="preserve">أسئلة </w:t>
      </w:r>
      <w:r w:rsidRPr="00C45E3E">
        <w:rPr>
          <w:rFonts w:ascii="Simplified Arabic" w:hAnsi="Simplified Arabic" w:cs="Simplified Arabic"/>
          <w:b/>
          <w:bCs/>
          <w:sz w:val="36"/>
          <w:szCs w:val="36"/>
          <w:rtl/>
          <w:lang w:bidi="ar-JO"/>
        </w:rPr>
        <w:t xml:space="preserve">الاختبار </w:t>
      </w:r>
    </w:p>
    <w:p w:rsidR="00AF6FF0" w:rsidRDefault="00AF6FF0" w:rsidP="00F74996">
      <w:pPr>
        <w:bidi/>
        <w:ind w:left="-199" w:right="-1134" w:firstLine="919"/>
        <w:jc w:val="both"/>
        <w:rPr>
          <w:rFonts w:ascii="Simplified Arabic" w:hAnsi="Simplified Arabic" w:cs="Simplified Arabic"/>
          <w:b/>
          <w:bCs/>
          <w:sz w:val="36"/>
          <w:szCs w:val="36"/>
          <w:rtl/>
          <w:lang w:bidi="ar-JO"/>
        </w:rPr>
      </w:pPr>
      <w:r w:rsidRPr="00C45E3E">
        <w:rPr>
          <w:rFonts w:ascii="Simplified Arabic" w:hAnsi="Simplified Arabic" w:cs="Simplified Arabic" w:hint="cs"/>
          <w:sz w:val="28"/>
          <w:szCs w:val="28"/>
          <w:rtl/>
          <w:lang w:bidi="ar-JO"/>
        </w:rPr>
        <w:t>يحتوي الاختبار على أسئلة تقيس مجموعة جزئية من محتوى الكفايات الوظ</w:t>
      </w:r>
      <w:r w:rsidR="006F5EE2" w:rsidRPr="00C45E3E">
        <w:rPr>
          <w:rFonts w:ascii="Simplified Arabic" w:hAnsi="Simplified Arabic" w:cs="Simplified Arabic" w:hint="cs"/>
          <w:sz w:val="28"/>
          <w:szCs w:val="28"/>
          <w:rtl/>
          <w:lang w:bidi="ar-JO"/>
        </w:rPr>
        <w:t>يفية المطلوبة لاشغال وظيفة معلم</w:t>
      </w:r>
      <w:r w:rsidR="006F5EE2" w:rsidRPr="00C45E3E">
        <w:rPr>
          <w:rFonts w:ascii="Simplified Arabic" w:hAnsi="Simplified Arabic" w:cs="Simplified Arabic"/>
          <w:sz w:val="28"/>
          <w:szCs w:val="28"/>
          <w:lang w:bidi="ar-JO"/>
        </w:rPr>
        <w:t xml:space="preserve"> </w:t>
      </w:r>
      <w:r w:rsidR="00136F46" w:rsidRPr="00C45E3E">
        <w:rPr>
          <w:rFonts w:ascii="Simplified Arabic" w:hAnsi="Simplified Arabic" w:cs="Simplified Arabic" w:hint="cs"/>
          <w:sz w:val="28"/>
          <w:szCs w:val="28"/>
          <w:rtl/>
          <w:lang w:bidi="ar-JO"/>
        </w:rPr>
        <w:t>ميكانيك الانتاج</w:t>
      </w:r>
      <w:r w:rsidRPr="00C45E3E">
        <w:rPr>
          <w:rFonts w:ascii="Simplified Arabic" w:hAnsi="Simplified Arabic" w:cs="Simplified Arabic" w:hint="cs"/>
          <w:sz w:val="28"/>
          <w:szCs w:val="28"/>
          <w:rtl/>
          <w:lang w:bidi="ar-JO"/>
        </w:rPr>
        <w:t xml:space="preserve"> في وزارة التربية والتعليم لجميع المراحل، وقد تم تنظيمها وفق مجالات رئيسية، </w:t>
      </w:r>
      <w:r w:rsidR="006F5EE2" w:rsidRPr="00C45E3E">
        <w:rPr>
          <w:rFonts w:ascii="Simplified Arabic" w:hAnsi="Simplified Arabic" w:cs="Simplified Arabic" w:hint="cs"/>
          <w:sz w:val="28"/>
          <w:szCs w:val="28"/>
          <w:rtl/>
          <w:lang w:bidi="ar-JO"/>
        </w:rPr>
        <w:t>و</w:t>
      </w:r>
      <w:r w:rsidRPr="00C45E3E">
        <w:rPr>
          <w:rFonts w:ascii="Simplified Arabic" w:hAnsi="Simplified Arabic" w:cs="Simplified Arabic" w:hint="cs"/>
          <w:sz w:val="28"/>
          <w:szCs w:val="28"/>
          <w:rtl/>
          <w:lang w:bidi="ar-JO"/>
        </w:rPr>
        <w:t>يحتوي كل مجال رئيس على مجالات فرعية، وينتمي لكل مجال فرعي عدد من المؤشرات، وتوضع الأسئلة على هذه المؤشرات.</w:t>
      </w:r>
    </w:p>
    <w:p w:rsidR="00BD4B02" w:rsidRPr="00C45E3E" w:rsidRDefault="00BD4B02" w:rsidP="00BD4B02">
      <w:pPr>
        <w:bidi/>
        <w:ind w:left="-199" w:right="-1134" w:firstLine="919"/>
        <w:jc w:val="both"/>
        <w:rPr>
          <w:rFonts w:ascii="Simplified Arabic" w:hAnsi="Simplified Arabic" w:cs="Simplified Arabic"/>
          <w:b/>
          <w:bCs/>
          <w:sz w:val="36"/>
          <w:szCs w:val="36"/>
          <w:rtl/>
          <w:lang w:bidi="ar-JO"/>
        </w:rPr>
      </w:pPr>
    </w:p>
    <w:tbl>
      <w:tblPr>
        <w:tblStyle w:val="TableGrid"/>
        <w:bidiVisual/>
        <w:tblW w:w="9472" w:type="dxa"/>
        <w:tblInd w:w="-199" w:type="dxa"/>
        <w:tblLook w:val="04A0" w:firstRow="1" w:lastRow="0" w:firstColumn="1" w:lastColumn="0" w:noHBand="0" w:noVBand="1"/>
      </w:tblPr>
      <w:tblGrid>
        <w:gridCol w:w="5403"/>
        <w:gridCol w:w="4069"/>
      </w:tblGrid>
      <w:tr w:rsidR="00C45E3E" w:rsidRPr="00C45E3E" w:rsidTr="00BD4B02">
        <w:tc>
          <w:tcPr>
            <w:tcW w:w="9472" w:type="dxa"/>
            <w:gridSpan w:val="2"/>
          </w:tcPr>
          <w:p w:rsidR="00AF6FF0" w:rsidRPr="00C45E3E" w:rsidRDefault="00AF6FF0" w:rsidP="00AF6FF0">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مثال 1</w:t>
            </w:r>
          </w:p>
          <w:p w:rsidR="008F49EC" w:rsidRPr="00C45E3E" w:rsidRDefault="00AF6FF0" w:rsidP="008F49EC">
            <w:pPr>
              <w:bidi/>
              <w:jc w:val="both"/>
              <w:rPr>
                <w:rFonts w:ascii="Simplified Arabic" w:hAnsi="Simplified Arabic" w:cs="Simplified Arabic"/>
                <w:b/>
                <w:bCs/>
                <w:sz w:val="28"/>
                <w:szCs w:val="28"/>
                <w:lang w:bidi="ar-JO"/>
              </w:rPr>
            </w:pPr>
            <w:r w:rsidRPr="00C45E3E">
              <w:rPr>
                <w:rFonts w:ascii="Simplified Arabic" w:hAnsi="Simplified Arabic" w:cs="Simplified Arabic" w:hint="cs"/>
                <w:b/>
                <w:bCs/>
                <w:sz w:val="28"/>
                <w:szCs w:val="28"/>
                <w:rtl/>
                <w:lang w:bidi="ar-JO"/>
              </w:rPr>
              <w:t xml:space="preserve">اسم </w:t>
            </w:r>
            <w:r w:rsidRPr="00C45E3E">
              <w:rPr>
                <w:rFonts w:ascii="Simplified Arabic" w:hAnsi="Simplified Arabic" w:cs="Simplified Arabic"/>
                <w:b/>
                <w:bCs/>
                <w:sz w:val="28"/>
                <w:szCs w:val="28"/>
                <w:rtl/>
                <w:lang w:bidi="ar-JO"/>
              </w:rPr>
              <w:t xml:space="preserve">الكفاية: </w:t>
            </w:r>
            <w:r w:rsidR="007B157D" w:rsidRPr="00C45E3E">
              <w:rPr>
                <w:rFonts w:ascii="Simplified Arabic" w:hAnsi="Simplified Arabic" w:cs="Simplified Arabic" w:hint="cs"/>
                <w:b/>
                <w:bCs/>
                <w:sz w:val="28"/>
                <w:szCs w:val="28"/>
                <w:rtl/>
                <w:lang w:bidi="ar-JO"/>
              </w:rPr>
              <w:t xml:space="preserve">الكفايات </w:t>
            </w:r>
            <w:r w:rsidR="007B157D" w:rsidRPr="00C45E3E">
              <w:rPr>
                <w:rFonts w:ascii="Simplified Arabic" w:hAnsi="Simplified Arabic" w:cs="Simplified Arabic"/>
                <w:b/>
                <w:bCs/>
                <w:sz w:val="28"/>
                <w:szCs w:val="28"/>
                <w:rtl/>
                <w:lang w:bidi="ar-JO"/>
              </w:rPr>
              <w:t>التربوية العامة</w:t>
            </w:r>
          </w:p>
          <w:p w:rsidR="00AF6FF0" w:rsidRPr="00C45E3E" w:rsidRDefault="00AF6FF0" w:rsidP="005F13C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المجال الرئيس:</w:t>
            </w:r>
            <w:r w:rsidRPr="00C45E3E">
              <w:rPr>
                <w:rFonts w:ascii="Simplified Arabic" w:hAnsi="Simplified Arabic" w:cs="Simplified Arabic"/>
                <w:b/>
                <w:bCs/>
                <w:sz w:val="28"/>
                <w:szCs w:val="28"/>
                <w:rtl/>
              </w:rPr>
              <w:t xml:space="preserve"> </w:t>
            </w:r>
            <w:r w:rsidR="007B157D" w:rsidRPr="00C45E3E">
              <w:rPr>
                <w:rFonts w:ascii="Simplified Arabic" w:hAnsi="Simplified Arabic" w:cs="Simplified Arabic" w:hint="cs"/>
                <w:b/>
                <w:bCs/>
                <w:sz w:val="28"/>
                <w:szCs w:val="28"/>
                <w:rtl/>
              </w:rPr>
              <w:t>التعلم</w:t>
            </w:r>
            <w:r w:rsidR="007B157D" w:rsidRPr="00C45E3E">
              <w:rPr>
                <w:rFonts w:ascii="Simplified Arabic" w:hAnsi="Simplified Arabic" w:cs="Simplified Arabic"/>
                <w:b/>
                <w:bCs/>
                <w:sz w:val="28"/>
                <w:szCs w:val="28"/>
                <w:rtl/>
              </w:rPr>
              <w:t xml:space="preserve"> </w:t>
            </w:r>
            <w:r w:rsidR="007B157D" w:rsidRPr="00C45E3E">
              <w:rPr>
                <w:rFonts w:ascii="Simplified Arabic" w:hAnsi="Simplified Arabic" w:cs="Simplified Arabic" w:hint="cs"/>
                <w:b/>
                <w:bCs/>
                <w:sz w:val="28"/>
                <w:szCs w:val="28"/>
                <w:rtl/>
              </w:rPr>
              <w:t>للحياة</w:t>
            </w:r>
          </w:p>
          <w:p w:rsidR="00AF6FF0" w:rsidRPr="00C45E3E" w:rsidRDefault="00AF6FF0" w:rsidP="005F13C9">
            <w:pPr>
              <w:bidi/>
              <w:jc w:val="both"/>
              <w:rPr>
                <w:rFonts w:ascii="Simplified Arabic" w:hAnsi="Simplified Arabic" w:cs="Simplified Arabic"/>
                <w:b/>
                <w:bCs/>
                <w:sz w:val="28"/>
                <w:szCs w:val="28"/>
                <w:lang w:bidi="ar-JO"/>
              </w:rPr>
            </w:pPr>
            <w:r w:rsidRPr="00C45E3E">
              <w:rPr>
                <w:rFonts w:ascii="Simplified Arabic" w:hAnsi="Simplified Arabic" w:cs="Simplified Arabic"/>
                <w:b/>
                <w:bCs/>
                <w:sz w:val="28"/>
                <w:szCs w:val="28"/>
                <w:rtl/>
                <w:lang w:bidi="ar-JO"/>
              </w:rPr>
              <w:t>المجال الفرعي:</w:t>
            </w:r>
            <w:r w:rsidRPr="00C45E3E">
              <w:rPr>
                <w:rFonts w:ascii="Simplified Arabic" w:hAnsi="Simplified Arabic" w:cs="Simplified Arabic" w:hint="cs"/>
                <w:b/>
                <w:bCs/>
                <w:sz w:val="28"/>
                <w:szCs w:val="28"/>
                <w:rtl/>
                <w:lang w:bidi="ar-JO"/>
              </w:rPr>
              <w:t xml:space="preserve"> </w:t>
            </w:r>
            <w:r w:rsidR="007B157D" w:rsidRPr="00C45E3E">
              <w:rPr>
                <w:rFonts w:ascii="Simplified Arabic" w:hAnsi="Simplified Arabic" w:cs="Simplified Arabic" w:hint="cs"/>
                <w:b/>
                <w:bCs/>
                <w:sz w:val="28"/>
                <w:szCs w:val="28"/>
                <w:rtl/>
                <w:lang w:bidi="ar-JO"/>
              </w:rPr>
              <w:t>البحث</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العلمي</w:t>
            </w:r>
          </w:p>
          <w:p w:rsidR="00AF6FF0" w:rsidRPr="00C45E3E" w:rsidRDefault="00AF6FF0" w:rsidP="005F13C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المؤشر:</w:t>
            </w:r>
            <w:r w:rsidRPr="00C45E3E">
              <w:rPr>
                <w:rFonts w:ascii="Simplified Arabic" w:hAnsi="Simplified Arabic" w:cs="Simplified Arabic" w:hint="cs"/>
                <w:b/>
                <w:bCs/>
                <w:sz w:val="28"/>
                <w:szCs w:val="28"/>
                <w:rtl/>
                <w:lang w:bidi="ar-JO"/>
              </w:rPr>
              <w:t xml:space="preserve"> </w:t>
            </w:r>
            <w:r w:rsidR="007B157D" w:rsidRPr="00C45E3E">
              <w:rPr>
                <w:rFonts w:ascii="Simplified Arabic" w:hAnsi="Simplified Arabic" w:cs="Simplified Arabic" w:hint="cs"/>
                <w:b/>
                <w:bCs/>
                <w:sz w:val="28"/>
                <w:szCs w:val="28"/>
                <w:rtl/>
                <w:lang w:bidi="ar-JO"/>
              </w:rPr>
              <w:t>يستخدم</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خطوات</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البحث</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العلمي</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في</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المواقف</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التعليمية</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ويكسبها</w:t>
            </w:r>
            <w:r w:rsidR="007B157D" w:rsidRPr="00C45E3E">
              <w:rPr>
                <w:rFonts w:ascii="Simplified Arabic" w:hAnsi="Simplified Arabic" w:cs="Simplified Arabic"/>
                <w:b/>
                <w:bCs/>
                <w:sz w:val="28"/>
                <w:szCs w:val="28"/>
                <w:rtl/>
                <w:lang w:bidi="ar-JO"/>
              </w:rPr>
              <w:t xml:space="preserve"> </w:t>
            </w:r>
            <w:r w:rsidR="007B157D" w:rsidRPr="00C45E3E">
              <w:rPr>
                <w:rFonts w:ascii="Simplified Arabic" w:hAnsi="Simplified Arabic" w:cs="Simplified Arabic" w:hint="cs"/>
                <w:b/>
                <w:bCs/>
                <w:sz w:val="28"/>
                <w:szCs w:val="28"/>
                <w:rtl/>
                <w:lang w:bidi="ar-JO"/>
              </w:rPr>
              <w:t>لطلبته</w:t>
            </w:r>
            <w:r w:rsidR="00DC6B46">
              <w:rPr>
                <w:rFonts w:ascii="Simplified Arabic" w:hAnsi="Simplified Arabic" w:cs="Simplified Arabic" w:hint="cs"/>
                <w:b/>
                <w:bCs/>
                <w:sz w:val="28"/>
                <w:szCs w:val="28"/>
                <w:rtl/>
                <w:lang w:bidi="ar-JO"/>
              </w:rPr>
              <w:t>.</w:t>
            </w:r>
          </w:p>
          <w:p w:rsidR="005F13C9" w:rsidRPr="00C45E3E" w:rsidRDefault="00AF6FF0" w:rsidP="005F13C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 xml:space="preserve">السؤال: </w:t>
            </w:r>
            <w:r w:rsidR="00973519" w:rsidRPr="00C45E3E">
              <w:rPr>
                <w:rFonts w:ascii="Simplified Arabic" w:hAnsi="Simplified Arabic" w:cs="Simplified Arabic" w:hint="cs"/>
                <w:b/>
                <w:bCs/>
                <w:sz w:val="28"/>
                <w:szCs w:val="28"/>
                <w:rtl/>
                <w:lang w:bidi="ar-JO"/>
              </w:rPr>
              <w:t>تسمى</w:t>
            </w:r>
            <w:r w:rsidR="00973519" w:rsidRPr="00C45E3E">
              <w:rPr>
                <w:rFonts w:ascii="Simplified Arabic" w:hAnsi="Simplified Arabic" w:cs="Simplified Arabic" w:hint="eastAsia"/>
                <w:b/>
                <w:bCs/>
                <w:sz w:val="28"/>
                <w:szCs w:val="28"/>
                <w:rtl/>
                <w:lang w:bidi="ar-JO"/>
              </w:rPr>
              <w:t> </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مجموعة</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العبارات</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المترابطة</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التي</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توضع</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في</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نموذج</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يساعد</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في</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جمع</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المعلومات</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من</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عينة</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الدراسة</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المختارة</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من</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قبل</w:t>
            </w:r>
            <w:r w:rsidR="00973519" w:rsidRPr="00C45E3E">
              <w:rPr>
                <w:rFonts w:ascii="Simplified Arabic" w:hAnsi="Simplified Arabic" w:cs="Simplified Arabic"/>
                <w:b/>
                <w:bCs/>
                <w:sz w:val="28"/>
                <w:szCs w:val="28"/>
                <w:rtl/>
                <w:lang w:bidi="ar-JO"/>
              </w:rPr>
              <w:t xml:space="preserve"> </w:t>
            </w:r>
            <w:r w:rsidR="00973519" w:rsidRPr="00C45E3E">
              <w:rPr>
                <w:rFonts w:ascii="Simplified Arabic" w:hAnsi="Simplified Arabic" w:cs="Simplified Arabic" w:hint="cs"/>
                <w:b/>
                <w:bCs/>
                <w:sz w:val="28"/>
                <w:szCs w:val="28"/>
                <w:rtl/>
                <w:lang w:bidi="ar-JO"/>
              </w:rPr>
              <w:t>الباحث</w:t>
            </w:r>
            <w:r w:rsidR="00973519" w:rsidRPr="00C45E3E">
              <w:rPr>
                <w:rFonts w:ascii="Simplified Arabic" w:hAnsi="Simplified Arabic" w:cs="Simplified Arabic" w:hint="eastAsia"/>
                <w:b/>
                <w:bCs/>
                <w:sz w:val="28"/>
                <w:szCs w:val="28"/>
                <w:rtl/>
                <w:lang w:bidi="ar-JO"/>
              </w:rPr>
              <w:t> </w:t>
            </w:r>
            <w:r w:rsidR="00973519" w:rsidRPr="00C45E3E">
              <w:rPr>
                <w:rFonts w:ascii="Simplified Arabic" w:hAnsi="Simplified Arabic" w:cs="Simplified Arabic" w:hint="cs"/>
                <w:b/>
                <w:bCs/>
                <w:sz w:val="28"/>
                <w:szCs w:val="28"/>
                <w:rtl/>
                <w:lang w:bidi="ar-JO"/>
              </w:rPr>
              <w:t>:</w:t>
            </w:r>
          </w:p>
          <w:p w:rsidR="00AF6FF0" w:rsidRPr="00C45E3E" w:rsidRDefault="00AF6FF0" w:rsidP="005F13C9">
            <w:pPr>
              <w:bidi/>
              <w:jc w:val="both"/>
              <w:rPr>
                <w:rFonts w:ascii="Simplified Arabic" w:hAnsi="Simplified Arabic" w:cs="Simplified Arabic"/>
                <w:sz w:val="28"/>
                <w:szCs w:val="28"/>
                <w:rtl/>
                <w:lang w:bidi="ar-JO"/>
              </w:rPr>
            </w:pPr>
            <w:r w:rsidRPr="00C45E3E">
              <w:rPr>
                <w:rFonts w:ascii="Simplified Arabic" w:hAnsi="Simplified Arabic" w:cs="Simplified Arabic"/>
                <w:sz w:val="28"/>
                <w:szCs w:val="28"/>
              </w:rPr>
              <w:t>A</w:t>
            </w:r>
            <w:r w:rsidRPr="00C45E3E">
              <w:rPr>
                <w:rFonts w:ascii="Simplified Arabic" w:hAnsi="Simplified Arabic" w:cs="Simplified Arabic" w:hint="cs"/>
                <w:b/>
                <w:bCs/>
                <w:sz w:val="28"/>
                <w:szCs w:val="28"/>
                <w:rtl/>
                <w:lang w:bidi="ar-JO"/>
              </w:rPr>
              <w:t xml:space="preserve">: </w:t>
            </w:r>
            <w:r w:rsidR="00973519" w:rsidRPr="00C45E3E">
              <w:rPr>
                <w:rFonts w:ascii="Simplified Arabic" w:hAnsi="Simplified Arabic" w:cs="Simplified Arabic" w:hint="cs"/>
                <w:sz w:val="28"/>
                <w:szCs w:val="28"/>
                <w:rtl/>
                <w:lang w:bidi="ar-JO"/>
              </w:rPr>
              <w:t>المقابلات</w:t>
            </w:r>
          </w:p>
          <w:p w:rsidR="005F13C9" w:rsidRPr="00C45E3E" w:rsidRDefault="00AF6FF0" w:rsidP="005F13C9">
            <w:pPr>
              <w:bidi/>
              <w:jc w:val="both"/>
              <w:rPr>
                <w:rFonts w:ascii="Simplified Arabic" w:hAnsi="Simplified Arabic" w:cs="Simplified Arabic"/>
                <w:sz w:val="28"/>
                <w:szCs w:val="28"/>
                <w:rtl/>
                <w:lang w:bidi="ar-JO"/>
              </w:rPr>
            </w:pPr>
            <w:r w:rsidRPr="00C45E3E">
              <w:rPr>
                <w:rFonts w:ascii="Simplified Arabic" w:hAnsi="Simplified Arabic" w:cs="Simplified Arabic"/>
                <w:sz w:val="28"/>
                <w:szCs w:val="28"/>
                <w:lang w:bidi="ar-JO"/>
              </w:rPr>
              <w:t>B</w:t>
            </w:r>
            <w:r w:rsidRPr="00C45E3E">
              <w:rPr>
                <w:rFonts w:ascii="Simplified Arabic" w:hAnsi="Simplified Arabic" w:cs="Simplified Arabic" w:hint="cs"/>
                <w:sz w:val="28"/>
                <w:szCs w:val="28"/>
                <w:rtl/>
                <w:lang w:bidi="ar-JO"/>
              </w:rPr>
              <w:t xml:space="preserve">: </w:t>
            </w:r>
            <w:r w:rsidR="00973519" w:rsidRPr="00C45E3E">
              <w:rPr>
                <w:rFonts w:ascii="Simplified Arabic" w:hAnsi="Simplified Arabic" w:cs="Simplified Arabic" w:hint="cs"/>
                <w:sz w:val="28"/>
                <w:szCs w:val="28"/>
                <w:rtl/>
                <w:lang w:bidi="ar-JO"/>
              </w:rPr>
              <w:t>الملاحظات</w:t>
            </w:r>
          </w:p>
          <w:p w:rsidR="00AF6FF0" w:rsidRPr="00C45E3E" w:rsidRDefault="00AF6FF0" w:rsidP="005F13C9">
            <w:pPr>
              <w:bidi/>
              <w:jc w:val="both"/>
              <w:rPr>
                <w:rFonts w:ascii="Simplified Arabic" w:hAnsi="Simplified Arabic" w:cs="Simplified Arabic"/>
                <w:sz w:val="28"/>
                <w:szCs w:val="28"/>
                <w:rtl/>
                <w:lang w:bidi="ar-JO"/>
              </w:rPr>
            </w:pPr>
            <w:r w:rsidRPr="00C45E3E">
              <w:rPr>
                <w:rFonts w:ascii="Simplified Arabic" w:hAnsi="Simplified Arabic" w:cs="Simplified Arabic"/>
                <w:sz w:val="28"/>
                <w:szCs w:val="28"/>
                <w:lang w:bidi="ar-JO"/>
              </w:rPr>
              <w:t>C</w:t>
            </w:r>
            <w:r w:rsidRPr="00C45E3E">
              <w:rPr>
                <w:rFonts w:ascii="Simplified Arabic" w:hAnsi="Simplified Arabic" w:cs="Simplified Arabic" w:hint="cs"/>
                <w:sz w:val="28"/>
                <w:szCs w:val="28"/>
                <w:rtl/>
                <w:lang w:bidi="ar-JO"/>
              </w:rPr>
              <w:t xml:space="preserve">: </w:t>
            </w:r>
            <w:r w:rsidR="00973519" w:rsidRPr="00C45E3E">
              <w:rPr>
                <w:rFonts w:ascii="Simplified Arabic" w:hAnsi="Simplified Arabic" w:cs="Simplified Arabic" w:hint="cs"/>
                <w:sz w:val="28"/>
                <w:szCs w:val="28"/>
                <w:rtl/>
                <w:lang w:bidi="ar-JO"/>
              </w:rPr>
              <w:t>الاختبارات</w:t>
            </w:r>
          </w:p>
          <w:p w:rsidR="005F13C9" w:rsidRPr="00C45E3E" w:rsidRDefault="00AF6FF0" w:rsidP="005F13C9">
            <w:pPr>
              <w:bidi/>
              <w:jc w:val="both"/>
              <w:rPr>
                <w:rFonts w:ascii="Simplified Arabic" w:hAnsi="Simplified Arabic" w:cs="Simplified Arabic"/>
                <w:b/>
                <w:bCs/>
                <w:sz w:val="28"/>
                <w:szCs w:val="28"/>
                <w:rtl/>
                <w:lang w:bidi="ar-JO"/>
              </w:rPr>
            </w:pPr>
            <w:r w:rsidRPr="00C45E3E">
              <w:rPr>
                <w:rFonts w:ascii="Simplified Arabic" w:hAnsi="Simplified Arabic" w:cs="Simplified Arabic"/>
                <w:sz w:val="28"/>
                <w:szCs w:val="28"/>
                <w:lang w:bidi="ar-JO"/>
              </w:rPr>
              <w:t>D</w:t>
            </w:r>
            <w:r w:rsidRPr="00C45E3E">
              <w:rPr>
                <w:rFonts w:ascii="Simplified Arabic" w:hAnsi="Simplified Arabic" w:cs="Simplified Arabic" w:hint="cs"/>
                <w:sz w:val="28"/>
                <w:szCs w:val="28"/>
                <w:rtl/>
                <w:lang w:bidi="ar-JO"/>
              </w:rPr>
              <w:t xml:space="preserve">: </w:t>
            </w:r>
            <w:r w:rsidR="00973519" w:rsidRPr="00C45E3E">
              <w:rPr>
                <w:rFonts w:ascii="Simplified Arabic" w:hAnsi="Simplified Arabic" w:cs="Simplified Arabic" w:hint="cs"/>
                <w:sz w:val="28"/>
                <w:szCs w:val="28"/>
                <w:rtl/>
                <w:lang w:bidi="ar-JO"/>
              </w:rPr>
              <w:t>الاستبانات</w:t>
            </w:r>
          </w:p>
          <w:p w:rsidR="00AF6FF0" w:rsidRPr="00C45E3E" w:rsidRDefault="00AF6FF0" w:rsidP="005F13C9">
            <w:pPr>
              <w:bidi/>
              <w:jc w:val="both"/>
              <w:rPr>
                <w:rFonts w:ascii="Simplified Arabic" w:hAnsi="Simplified Arabic" w:cs="Simplified Arabic"/>
                <w:b/>
                <w:bCs/>
                <w:sz w:val="36"/>
                <w:szCs w:val="36"/>
                <w:lang w:bidi="ar-JO"/>
              </w:rPr>
            </w:pPr>
            <w:r w:rsidRPr="00C45E3E">
              <w:rPr>
                <w:rFonts w:ascii="Simplified Arabic" w:hAnsi="Simplified Arabic" w:cs="Simplified Arabic" w:hint="cs"/>
                <w:b/>
                <w:bCs/>
                <w:sz w:val="28"/>
                <w:szCs w:val="28"/>
                <w:rtl/>
                <w:lang w:bidi="ar-JO"/>
              </w:rPr>
              <w:t xml:space="preserve">رمز الإجابة الصحيحة: </w:t>
            </w:r>
            <w:r w:rsidR="007B157D" w:rsidRPr="00C45E3E">
              <w:rPr>
                <w:rFonts w:ascii="Simplified Arabic" w:hAnsi="Simplified Arabic" w:cs="Simplified Arabic"/>
                <w:b/>
                <w:bCs/>
                <w:sz w:val="28"/>
                <w:szCs w:val="28"/>
                <w:lang w:bidi="ar-JO"/>
              </w:rPr>
              <w:t>D</w:t>
            </w:r>
          </w:p>
        </w:tc>
      </w:tr>
      <w:tr w:rsidR="00C45E3E" w:rsidRPr="00C45E3E" w:rsidTr="00BD4B02">
        <w:tc>
          <w:tcPr>
            <w:tcW w:w="5403" w:type="dxa"/>
          </w:tcPr>
          <w:p w:rsidR="00AF6FF0" w:rsidRPr="00C45E3E" w:rsidRDefault="00AF6FF0" w:rsidP="00AF6FF0">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المستوى المعرفي للسؤال</w:t>
            </w:r>
          </w:p>
        </w:tc>
        <w:tc>
          <w:tcPr>
            <w:tcW w:w="4069" w:type="dxa"/>
          </w:tcPr>
          <w:p w:rsidR="00AF6FF0" w:rsidRPr="00C45E3E" w:rsidRDefault="00973519" w:rsidP="00AF6FF0">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مهارات دنيا</w:t>
            </w:r>
          </w:p>
        </w:tc>
      </w:tr>
    </w:tbl>
    <w:p w:rsidR="00987418" w:rsidRDefault="00987418" w:rsidP="00987418">
      <w:pPr>
        <w:bidi/>
        <w:ind w:left="-199"/>
        <w:jc w:val="both"/>
        <w:rPr>
          <w:rFonts w:ascii="Simplified Arabic" w:hAnsi="Simplified Arabic" w:cs="Simplified Arabic"/>
          <w:sz w:val="36"/>
          <w:szCs w:val="36"/>
          <w:rtl/>
          <w:lang w:bidi="ar-JO"/>
        </w:rPr>
      </w:pPr>
    </w:p>
    <w:p w:rsidR="00BD4B02" w:rsidRDefault="00BD4B02" w:rsidP="00BD4B02">
      <w:pPr>
        <w:bidi/>
        <w:ind w:left="-199"/>
        <w:jc w:val="both"/>
        <w:rPr>
          <w:rFonts w:ascii="Simplified Arabic" w:hAnsi="Simplified Arabic" w:cs="Simplified Arabic"/>
          <w:sz w:val="36"/>
          <w:szCs w:val="36"/>
          <w:rtl/>
          <w:lang w:bidi="ar-JO"/>
        </w:rPr>
      </w:pPr>
    </w:p>
    <w:p w:rsidR="00BD4B02" w:rsidRDefault="00BD4B02" w:rsidP="00BD4B02">
      <w:pPr>
        <w:bidi/>
        <w:ind w:left="-199"/>
        <w:jc w:val="both"/>
        <w:rPr>
          <w:rFonts w:ascii="Simplified Arabic" w:hAnsi="Simplified Arabic" w:cs="Simplified Arabic"/>
          <w:sz w:val="36"/>
          <w:szCs w:val="36"/>
          <w:rtl/>
          <w:lang w:bidi="ar-JO"/>
        </w:rPr>
      </w:pPr>
    </w:p>
    <w:p w:rsidR="00BD4B02" w:rsidRDefault="00BD4B02" w:rsidP="00BD4B02">
      <w:pPr>
        <w:bidi/>
        <w:ind w:left="-199"/>
        <w:jc w:val="both"/>
        <w:rPr>
          <w:rFonts w:ascii="Simplified Arabic" w:hAnsi="Simplified Arabic" w:cs="Simplified Arabic"/>
          <w:sz w:val="36"/>
          <w:szCs w:val="36"/>
          <w:rtl/>
          <w:lang w:bidi="ar-JO"/>
        </w:rPr>
      </w:pPr>
    </w:p>
    <w:p w:rsidR="00BD4B02" w:rsidRPr="00C45E3E" w:rsidRDefault="00BD4B02" w:rsidP="00BD4B02">
      <w:pPr>
        <w:bidi/>
        <w:ind w:left="-199"/>
        <w:jc w:val="both"/>
        <w:rPr>
          <w:rFonts w:ascii="Simplified Arabic" w:hAnsi="Simplified Arabic" w:cs="Simplified Arabic"/>
          <w:sz w:val="36"/>
          <w:szCs w:val="36"/>
          <w:rtl/>
          <w:lang w:bidi="ar-JO"/>
        </w:rPr>
      </w:pPr>
    </w:p>
    <w:tbl>
      <w:tblPr>
        <w:tblStyle w:val="TableGrid"/>
        <w:bidiVisual/>
        <w:tblW w:w="9472" w:type="dxa"/>
        <w:tblInd w:w="-199" w:type="dxa"/>
        <w:tblLook w:val="04A0" w:firstRow="1" w:lastRow="0" w:firstColumn="1" w:lastColumn="0" w:noHBand="0" w:noVBand="1"/>
      </w:tblPr>
      <w:tblGrid>
        <w:gridCol w:w="5403"/>
        <w:gridCol w:w="4069"/>
      </w:tblGrid>
      <w:tr w:rsidR="00C45E3E" w:rsidRPr="00C45E3E" w:rsidTr="00BD4B02">
        <w:tc>
          <w:tcPr>
            <w:tcW w:w="9472" w:type="dxa"/>
            <w:gridSpan w:val="2"/>
          </w:tcPr>
          <w:p w:rsidR="002840B1" w:rsidRPr="00C45E3E" w:rsidRDefault="002840B1" w:rsidP="002840B1">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 xml:space="preserve">مثال </w:t>
            </w:r>
            <w:r w:rsidRPr="00C45E3E">
              <w:rPr>
                <w:rFonts w:ascii="Simplified Arabic" w:hAnsi="Simplified Arabic" w:cs="Simplified Arabic" w:hint="cs"/>
                <w:b/>
                <w:bCs/>
                <w:sz w:val="28"/>
                <w:szCs w:val="28"/>
                <w:rtl/>
                <w:lang w:bidi="ar-JO"/>
              </w:rPr>
              <w:t>2</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 xml:space="preserve">اسم </w:t>
            </w:r>
            <w:r w:rsidRPr="00C45E3E">
              <w:rPr>
                <w:rFonts w:ascii="Simplified Arabic" w:hAnsi="Simplified Arabic" w:cs="Simplified Arabic"/>
                <w:b/>
                <w:bCs/>
                <w:sz w:val="28"/>
                <w:szCs w:val="28"/>
                <w:rtl/>
                <w:lang w:bidi="ar-JO"/>
              </w:rPr>
              <w:t xml:space="preserve">الكفاية: </w:t>
            </w:r>
            <w:r w:rsidRPr="00C45E3E">
              <w:rPr>
                <w:rFonts w:ascii="Simplified Arabic" w:hAnsi="Simplified Arabic" w:cs="Simplified Arabic" w:hint="cs"/>
                <w:b/>
                <w:bCs/>
                <w:sz w:val="28"/>
                <w:szCs w:val="28"/>
                <w:rtl/>
                <w:lang w:bidi="ar-JO"/>
              </w:rPr>
              <w:t xml:space="preserve">الكفايات </w:t>
            </w:r>
            <w:r w:rsidRPr="00C45E3E">
              <w:rPr>
                <w:rFonts w:ascii="Simplified Arabic" w:hAnsi="Simplified Arabic" w:cs="Simplified Arabic"/>
                <w:b/>
                <w:bCs/>
                <w:sz w:val="28"/>
                <w:szCs w:val="28"/>
                <w:rtl/>
                <w:lang w:bidi="ar-JO"/>
              </w:rPr>
              <w:t>التربوية العامة</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المجال الرئيس:</w:t>
            </w:r>
            <w:r w:rsidRPr="00C45E3E">
              <w:rPr>
                <w:rFonts w:ascii="Simplified Arabic" w:hAnsi="Simplified Arabic" w:cs="Simplified Arabic"/>
                <w:b/>
                <w:bCs/>
                <w:sz w:val="28"/>
                <w:szCs w:val="28"/>
                <w:rtl/>
              </w:rPr>
              <w:t xml:space="preserve"> التعلم والتعليم</w:t>
            </w:r>
          </w:p>
          <w:p w:rsidR="002840B1" w:rsidRPr="00C45E3E" w:rsidRDefault="002840B1" w:rsidP="00973519">
            <w:pPr>
              <w:bidi/>
              <w:jc w:val="both"/>
              <w:rPr>
                <w:rFonts w:ascii="Simplified Arabic" w:hAnsi="Simplified Arabic" w:cs="Simplified Arabic"/>
                <w:b/>
                <w:bCs/>
                <w:sz w:val="28"/>
                <w:szCs w:val="28"/>
                <w:lang w:bidi="ar-JO"/>
              </w:rPr>
            </w:pPr>
            <w:r w:rsidRPr="00C45E3E">
              <w:rPr>
                <w:rFonts w:ascii="Simplified Arabic" w:hAnsi="Simplified Arabic" w:cs="Simplified Arabic"/>
                <w:b/>
                <w:bCs/>
                <w:sz w:val="28"/>
                <w:szCs w:val="28"/>
                <w:rtl/>
                <w:lang w:bidi="ar-JO"/>
              </w:rPr>
              <w:t>المجال الفرعي:</w:t>
            </w:r>
            <w:r w:rsidRPr="00C45E3E">
              <w:rPr>
                <w:rFonts w:ascii="Simplified Arabic" w:hAnsi="Simplified Arabic" w:cs="Simplified Arabic" w:hint="cs"/>
                <w:b/>
                <w:bCs/>
                <w:sz w:val="28"/>
                <w:szCs w:val="28"/>
                <w:rtl/>
                <w:lang w:bidi="ar-JO"/>
              </w:rPr>
              <w:t xml:space="preserve"> </w:t>
            </w:r>
            <w:r w:rsidRPr="00C45E3E">
              <w:rPr>
                <w:rFonts w:ascii="Simplified Arabic" w:hAnsi="Simplified Arabic" w:cs="Simplified Arabic"/>
                <w:b/>
                <w:bCs/>
                <w:sz w:val="28"/>
                <w:szCs w:val="28"/>
                <w:rtl/>
              </w:rPr>
              <w:t xml:space="preserve">تنفيذ عمليات التعلم والتعليم </w:t>
            </w:r>
          </w:p>
          <w:p w:rsidR="002840B1" w:rsidRPr="00C45E3E" w:rsidRDefault="002840B1" w:rsidP="00973519">
            <w:pPr>
              <w:bidi/>
              <w:jc w:val="both"/>
              <w:rPr>
                <w:rFonts w:ascii="Simplified Arabic" w:hAnsi="Simplified Arabic" w:cs="Simplified Arabic"/>
                <w:b/>
                <w:bCs/>
                <w:sz w:val="28"/>
                <w:szCs w:val="28"/>
                <w:rtl/>
              </w:rPr>
            </w:pPr>
            <w:r w:rsidRPr="00C45E3E">
              <w:rPr>
                <w:rFonts w:ascii="Simplified Arabic" w:hAnsi="Simplified Arabic" w:cs="Simplified Arabic"/>
                <w:b/>
                <w:bCs/>
                <w:sz w:val="28"/>
                <w:szCs w:val="28"/>
                <w:rtl/>
                <w:lang w:bidi="ar-JO"/>
              </w:rPr>
              <w:t>المؤشر:</w:t>
            </w:r>
            <w:r w:rsidRPr="00C45E3E">
              <w:rPr>
                <w:rFonts w:ascii="Simplified Arabic" w:hAnsi="Simplified Arabic" w:cs="Simplified Arabic" w:hint="cs"/>
                <w:b/>
                <w:bCs/>
                <w:sz w:val="28"/>
                <w:szCs w:val="28"/>
                <w:rtl/>
                <w:lang w:bidi="ar-JO"/>
              </w:rPr>
              <w:t xml:space="preserve"> </w:t>
            </w:r>
            <w:r w:rsidRPr="00C45E3E">
              <w:rPr>
                <w:rFonts w:ascii="Simplified Arabic" w:hAnsi="Simplified Arabic" w:cs="Simplified Arabic"/>
                <w:b/>
                <w:bCs/>
                <w:sz w:val="28"/>
                <w:szCs w:val="28"/>
                <w:rtl/>
              </w:rPr>
              <w:t xml:space="preserve">يتقبل الطلبة </w:t>
            </w:r>
            <w:r w:rsidRPr="00C45E3E">
              <w:rPr>
                <w:rFonts w:ascii="Simplified Arabic" w:hAnsi="Simplified Arabic" w:cs="Simplified Arabic" w:hint="cs"/>
                <w:b/>
                <w:bCs/>
                <w:sz w:val="28"/>
                <w:szCs w:val="28"/>
                <w:rtl/>
              </w:rPr>
              <w:t>ويتعامل مع سلوكياتهم أثناء عملية التعليم</w:t>
            </w:r>
          </w:p>
          <w:p w:rsidR="002840B1" w:rsidRPr="00C45E3E" w:rsidRDefault="002840B1" w:rsidP="00973519">
            <w:pPr>
              <w:bidi/>
              <w:jc w:val="both"/>
              <w:rPr>
                <w:rFonts w:ascii="Simplified Arabic" w:hAnsi="Simplified Arabic" w:cs="Simplified Arabic"/>
                <w:b/>
                <w:bCs/>
                <w:sz w:val="28"/>
                <w:szCs w:val="28"/>
                <w:rtl/>
                <w:lang w:bidi="ar-JO"/>
              </w:rPr>
            </w:pPr>
          </w:p>
          <w:p w:rsidR="002840B1" w:rsidRPr="00C45E3E" w:rsidRDefault="002840B1" w:rsidP="00973519">
            <w:pPr>
              <w:bidi/>
              <w:jc w:val="both"/>
              <w:rPr>
                <w:rFonts w:ascii="Simplified Arabic" w:hAnsi="Simplified Arabic" w:cs="Simplified Arabic"/>
                <w:b/>
                <w:bCs/>
                <w:sz w:val="28"/>
                <w:szCs w:val="28"/>
                <w:rtl/>
              </w:rPr>
            </w:pPr>
            <w:r w:rsidRPr="00C45E3E">
              <w:rPr>
                <w:rFonts w:ascii="Simplified Arabic" w:hAnsi="Simplified Arabic" w:cs="Simplified Arabic"/>
                <w:b/>
                <w:bCs/>
                <w:sz w:val="28"/>
                <w:szCs w:val="28"/>
                <w:rtl/>
                <w:lang w:bidi="ar-JO"/>
              </w:rPr>
              <w:t xml:space="preserve">السؤال: </w:t>
            </w:r>
            <w:r w:rsidRPr="00C45E3E">
              <w:rPr>
                <w:rFonts w:ascii="Simplified Arabic" w:hAnsi="Simplified Arabic" w:cs="Simplified Arabic"/>
                <w:b/>
                <w:bCs/>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sz w:val="28"/>
                <w:szCs w:val="28"/>
              </w:rPr>
              <w:t>A</w:t>
            </w:r>
            <w:r w:rsidRPr="00C45E3E">
              <w:rPr>
                <w:rFonts w:ascii="Simplified Arabic" w:hAnsi="Simplified Arabic" w:cs="Simplified Arabic" w:hint="cs"/>
                <w:b/>
                <w:bCs/>
                <w:sz w:val="28"/>
                <w:szCs w:val="28"/>
                <w:rtl/>
                <w:lang w:bidi="ar-JO"/>
              </w:rPr>
              <w:t xml:space="preserve">: </w:t>
            </w:r>
            <w:r w:rsidRPr="00C45E3E">
              <w:rPr>
                <w:rFonts w:ascii="Simplified Arabic" w:hAnsi="Simplified Arabic" w:cs="Simplified Arabic"/>
                <w:sz w:val="28"/>
                <w:szCs w:val="28"/>
                <w:rtl/>
              </w:rPr>
              <w:t>إعادة توزيع الطلبة غير المندمجين في المجموعات واستكمال المهمات مع زملائهم في المجموعات الجديدة</w:t>
            </w:r>
            <w:r w:rsidRPr="00C45E3E">
              <w:rPr>
                <w:rFonts w:ascii="Simplified Arabic" w:hAnsi="Simplified Arabic" w:cs="Simplified Arabic" w:hint="cs"/>
                <w:sz w:val="28"/>
                <w:szCs w:val="28"/>
                <w:rtl/>
              </w:rPr>
              <w:t>.</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sz w:val="28"/>
                <w:szCs w:val="28"/>
                <w:lang w:bidi="ar-JO"/>
              </w:rPr>
              <w:t>B</w:t>
            </w:r>
            <w:r w:rsidRPr="00C45E3E">
              <w:rPr>
                <w:rFonts w:ascii="Simplified Arabic" w:hAnsi="Simplified Arabic" w:cs="Simplified Arabic" w:hint="cs"/>
                <w:b/>
                <w:bCs/>
                <w:sz w:val="28"/>
                <w:szCs w:val="28"/>
                <w:rtl/>
                <w:lang w:bidi="ar-JO"/>
              </w:rPr>
              <w:t xml:space="preserve">: </w:t>
            </w:r>
            <w:r w:rsidRPr="00C45E3E">
              <w:rPr>
                <w:rFonts w:ascii="Simplified Arabic" w:hAnsi="Simplified Arabic" w:cs="Simplified Arabic"/>
                <w:sz w:val="28"/>
                <w:szCs w:val="28"/>
                <w:rtl/>
              </w:rPr>
              <w:t>التوجه نحو المجموعات التي تضم الطلبة غير المندمجين ومناقشتهم في المهمات المسندة لأعضاء الفريق</w:t>
            </w:r>
            <w:r w:rsidRPr="00C45E3E">
              <w:rPr>
                <w:rFonts w:ascii="Simplified Arabic" w:hAnsi="Simplified Arabic" w:cs="Simplified Arabic" w:hint="cs"/>
                <w:sz w:val="28"/>
                <w:szCs w:val="28"/>
                <w:rtl/>
              </w:rPr>
              <w:t>.</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sz w:val="28"/>
                <w:szCs w:val="28"/>
                <w:lang w:bidi="ar-JO"/>
              </w:rPr>
              <w:t>C</w:t>
            </w:r>
            <w:r w:rsidRPr="00C45E3E">
              <w:rPr>
                <w:rFonts w:ascii="Simplified Arabic" w:hAnsi="Simplified Arabic" w:cs="Simplified Arabic" w:hint="cs"/>
                <w:b/>
                <w:bCs/>
                <w:sz w:val="28"/>
                <w:szCs w:val="28"/>
                <w:rtl/>
                <w:lang w:bidi="ar-JO"/>
              </w:rPr>
              <w:t xml:space="preserve">: </w:t>
            </w:r>
            <w:r w:rsidRPr="00C45E3E">
              <w:rPr>
                <w:rFonts w:ascii="Simplified Arabic" w:hAnsi="Simplified Arabic" w:cs="Simplified Arabic"/>
                <w:sz w:val="28"/>
                <w:szCs w:val="28"/>
                <w:rtl/>
              </w:rPr>
              <w:t>الطلب من الطلبة الثلاثة غير المندمجين استكمال المهمة بشكل مستقل ومناقشتها مع المعلم بشكل فردي</w:t>
            </w:r>
            <w:r w:rsidRPr="00C45E3E">
              <w:rPr>
                <w:rFonts w:ascii="Simplified Arabic" w:hAnsi="Simplified Arabic" w:cs="Simplified Arabic" w:hint="cs"/>
                <w:sz w:val="28"/>
                <w:szCs w:val="28"/>
                <w:rtl/>
              </w:rPr>
              <w:t>.</w:t>
            </w:r>
          </w:p>
          <w:p w:rsidR="002840B1" w:rsidRPr="00C45E3E" w:rsidRDefault="002840B1" w:rsidP="00973519">
            <w:pPr>
              <w:bidi/>
              <w:jc w:val="both"/>
              <w:rPr>
                <w:rFonts w:ascii="Simplified Arabic" w:hAnsi="Simplified Arabic" w:cs="Simplified Arabic"/>
                <w:sz w:val="28"/>
                <w:szCs w:val="28"/>
                <w:rtl/>
                <w:lang w:bidi="ar-JO"/>
              </w:rPr>
            </w:pPr>
            <w:r w:rsidRPr="00C45E3E">
              <w:rPr>
                <w:rFonts w:ascii="Simplified Arabic" w:hAnsi="Simplified Arabic" w:cs="Simplified Arabic"/>
                <w:sz w:val="28"/>
                <w:szCs w:val="28"/>
                <w:lang w:bidi="ar-JO"/>
              </w:rPr>
              <w:t>D</w:t>
            </w:r>
            <w:r w:rsidRPr="00C45E3E">
              <w:rPr>
                <w:rFonts w:ascii="Simplified Arabic" w:hAnsi="Simplified Arabic" w:cs="Simplified Arabic" w:hint="cs"/>
                <w:b/>
                <w:bCs/>
                <w:sz w:val="28"/>
                <w:szCs w:val="28"/>
                <w:rtl/>
                <w:lang w:bidi="ar-JO"/>
              </w:rPr>
              <w:t xml:space="preserve">: </w:t>
            </w:r>
            <w:r w:rsidRPr="00C45E3E">
              <w:rPr>
                <w:rFonts w:ascii="Simplified Arabic" w:hAnsi="Simplified Arabic" w:cs="Simplified Arabic"/>
                <w:sz w:val="28"/>
                <w:szCs w:val="28"/>
                <w:rtl/>
              </w:rPr>
              <w:t>تجاهل الموضوع مؤقتا لعدم إحراج الطلبة، ثم التحدث معهم على انفراد بعد انتهاء الحصة خارج الصف</w:t>
            </w:r>
            <w:r w:rsidRPr="00C45E3E">
              <w:rPr>
                <w:rFonts w:ascii="Simplified Arabic" w:hAnsi="Simplified Arabic" w:cs="Simplified Arabic" w:hint="cs"/>
                <w:sz w:val="28"/>
                <w:szCs w:val="28"/>
                <w:rtl/>
              </w:rPr>
              <w:t>.</w:t>
            </w:r>
          </w:p>
          <w:p w:rsidR="002840B1" w:rsidRPr="00C45E3E" w:rsidRDefault="002840B1" w:rsidP="00973519">
            <w:pPr>
              <w:bidi/>
              <w:jc w:val="both"/>
              <w:rPr>
                <w:rFonts w:ascii="Simplified Arabic" w:hAnsi="Simplified Arabic" w:cs="Simplified Arabic"/>
                <w:b/>
                <w:bCs/>
                <w:sz w:val="36"/>
                <w:szCs w:val="36"/>
                <w:lang w:bidi="ar-JO"/>
              </w:rPr>
            </w:pPr>
            <w:r w:rsidRPr="00C45E3E">
              <w:rPr>
                <w:rFonts w:ascii="Simplified Arabic" w:hAnsi="Simplified Arabic" w:cs="Simplified Arabic" w:hint="cs"/>
                <w:b/>
                <w:bCs/>
                <w:sz w:val="28"/>
                <w:szCs w:val="28"/>
                <w:rtl/>
                <w:lang w:bidi="ar-JO"/>
              </w:rPr>
              <w:t xml:space="preserve">رمز الإجابة الصحيحة: </w:t>
            </w:r>
            <w:r w:rsidRPr="00C45E3E">
              <w:rPr>
                <w:rFonts w:ascii="Simplified Arabic" w:hAnsi="Simplified Arabic" w:cs="Simplified Arabic"/>
                <w:b/>
                <w:bCs/>
                <w:sz w:val="28"/>
                <w:szCs w:val="28"/>
                <w:lang w:bidi="ar-JO"/>
              </w:rPr>
              <w:t>B</w:t>
            </w:r>
          </w:p>
        </w:tc>
      </w:tr>
      <w:tr w:rsidR="00C45E3E" w:rsidRPr="00C45E3E" w:rsidTr="00BD4B02">
        <w:tc>
          <w:tcPr>
            <w:tcW w:w="5403" w:type="dxa"/>
          </w:tcPr>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المستوى المعرفي للسؤال</w:t>
            </w:r>
          </w:p>
        </w:tc>
        <w:tc>
          <w:tcPr>
            <w:tcW w:w="4069" w:type="dxa"/>
          </w:tcPr>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مهارات وسطى</w:t>
            </w:r>
          </w:p>
        </w:tc>
      </w:tr>
    </w:tbl>
    <w:p w:rsidR="00D9401A" w:rsidRDefault="00D9401A" w:rsidP="00D9401A">
      <w:pPr>
        <w:bidi/>
        <w:ind w:left="-199"/>
        <w:jc w:val="both"/>
        <w:rPr>
          <w:rFonts w:ascii="Simplified Arabic" w:hAnsi="Simplified Arabic" w:cs="Simplified Arabic"/>
          <w:sz w:val="36"/>
          <w:szCs w:val="36"/>
          <w:rtl/>
          <w:lang w:bidi="ar-JO"/>
        </w:rPr>
      </w:pPr>
    </w:p>
    <w:p w:rsidR="00BD4B02" w:rsidRDefault="00BD4B02" w:rsidP="00BD4B02">
      <w:pPr>
        <w:bidi/>
        <w:ind w:left="-199"/>
        <w:jc w:val="both"/>
        <w:rPr>
          <w:rFonts w:ascii="Simplified Arabic" w:hAnsi="Simplified Arabic" w:cs="Simplified Arabic"/>
          <w:sz w:val="36"/>
          <w:szCs w:val="36"/>
          <w:rtl/>
          <w:lang w:bidi="ar-JO"/>
        </w:rPr>
      </w:pPr>
    </w:p>
    <w:p w:rsidR="00BD4B02" w:rsidRDefault="00BD4B02" w:rsidP="00BD4B02">
      <w:pPr>
        <w:bidi/>
        <w:ind w:left="-199"/>
        <w:jc w:val="both"/>
        <w:rPr>
          <w:rFonts w:ascii="Simplified Arabic" w:hAnsi="Simplified Arabic" w:cs="Simplified Arabic"/>
          <w:sz w:val="36"/>
          <w:szCs w:val="36"/>
          <w:rtl/>
          <w:lang w:bidi="ar-JO"/>
        </w:rPr>
      </w:pPr>
    </w:p>
    <w:p w:rsidR="00BD4B02" w:rsidRDefault="00BD4B02" w:rsidP="00BD4B02">
      <w:pPr>
        <w:bidi/>
        <w:ind w:left="-199"/>
        <w:jc w:val="both"/>
        <w:rPr>
          <w:rFonts w:ascii="Simplified Arabic" w:hAnsi="Simplified Arabic" w:cs="Simplified Arabic"/>
          <w:sz w:val="36"/>
          <w:szCs w:val="36"/>
          <w:rtl/>
          <w:lang w:bidi="ar-JO"/>
        </w:rPr>
      </w:pPr>
    </w:p>
    <w:p w:rsidR="00BD4B02" w:rsidRPr="00C45E3E" w:rsidRDefault="00BD4B02" w:rsidP="00BD4B02">
      <w:pPr>
        <w:bidi/>
        <w:ind w:left="-199"/>
        <w:jc w:val="both"/>
        <w:rPr>
          <w:rFonts w:ascii="Simplified Arabic" w:hAnsi="Simplified Arabic" w:cs="Simplified Arabic"/>
          <w:sz w:val="36"/>
          <w:szCs w:val="36"/>
          <w:rtl/>
          <w:lang w:bidi="ar-JO"/>
        </w:rPr>
      </w:pPr>
    </w:p>
    <w:tbl>
      <w:tblPr>
        <w:tblStyle w:val="TableGrid"/>
        <w:bidiVisual/>
        <w:tblW w:w="9472" w:type="dxa"/>
        <w:tblInd w:w="-199" w:type="dxa"/>
        <w:tblLook w:val="04A0" w:firstRow="1" w:lastRow="0" w:firstColumn="1" w:lastColumn="0" w:noHBand="0" w:noVBand="1"/>
      </w:tblPr>
      <w:tblGrid>
        <w:gridCol w:w="5403"/>
        <w:gridCol w:w="4069"/>
      </w:tblGrid>
      <w:tr w:rsidR="00C45E3E" w:rsidRPr="00C45E3E" w:rsidTr="00BD4B02">
        <w:tc>
          <w:tcPr>
            <w:tcW w:w="9472" w:type="dxa"/>
            <w:gridSpan w:val="2"/>
          </w:tcPr>
          <w:p w:rsidR="00AF6FF0" w:rsidRPr="00C45E3E" w:rsidRDefault="00AF6FF0" w:rsidP="002840B1">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lastRenderedPageBreak/>
              <w:t xml:space="preserve">مثال </w:t>
            </w:r>
            <w:r w:rsidR="002840B1" w:rsidRPr="00C45E3E">
              <w:rPr>
                <w:rFonts w:ascii="Simplified Arabic" w:hAnsi="Simplified Arabic" w:cs="Simplified Arabic" w:hint="cs"/>
                <w:b/>
                <w:bCs/>
                <w:sz w:val="28"/>
                <w:szCs w:val="28"/>
                <w:rtl/>
                <w:lang w:bidi="ar-JO"/>
              </w:rPr>
              <w:t>3</w:t>
            </w:r>
          </w:p>
          <w:p w:rsidR="00AF6FF0" w:rsidRPr="00C45E3E" w:rsidRDefault="00AF6FF0" w:rsidP="008F49EC">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 xml:space="preserve">اسم </w:t>
            </w:r>
            <w:r w:rsidRPr="00C45E3E">
              <w:rPr>
                <w:rFonts w:ascii="Simplified Arabic" w:hAnsi="Simplified Arabic" w:cs="Simplified Arabic"/>
                <w:b/>
                <w:bCs/>
                <w:sz w:val="28"/>
                <w:szCs w:val="28"/>
                <w:rtl/>
                <w:lang w:bidi="ar-JO"/>
              </w:rPr>
              <w:t>الكفاية</w:t>
            </w:r>
            <w:r w:rsidRPr="00C45E3E">
              <w:rPr>
                <w:rFonts w:ascii="Simplified Arabic" w:hAnsi="Simplified Arabic" w:cs="Simplified Arabic"/>
                <w:sz w:val="28"/>
                <w:szCs w:val="28"/>
                <w:rtl/>
                <w:lang w:bidi="ar-JO"/>
              </w:rPr>
              <w:t xml:space="preserve">: </w:t>
            </w:r>
            <w:r w:rsidR="008F49EC" w:rsidRPr="00C45E3E">
              <w:rPr>
                <w:rFonts w:ascii="Simplified Arabic" w:hAnsi="Simplified Arabic" w:cs="Simplified Arabic" w:hint="cs"/>
                <w:b/>
                <w:bCs/>
                <w:sz w:val="28"/>
                <w:szCs w:val="28"/>
                <w:rtl/>
                <w:lang w:bidi="ar-JO"/>
              </w:rPr>
              <w:t>كفاية المعرفة التخصص</w:t>
            </w:r>
            <w:r w:rsidR="00D8050E">
              <w:rPr>
                <w:rFonts w:ascii="Simplified Arabic" w:hAnsi="Simplified Arabic" w:cs="Simplified Arabic" w:hint="cs"/>
                <w:b/>
                <w:bCs/>
                <w:sz w:val="28"/>
                <w:szCs w:val="28"/>
                <w:rtl/>
                <w:lang w:bidi="ar-JO"/>
              </w:rPr>
              <w:t>ي</w:t>
            </w:r>
            <w:r w:rsidR="008F49EC" w:rsidRPr="00C45E3E">
              <w:rPr>
                <w:rFonts w:ascii="Simplified Arabic" w:hAnsi="Simplified Arabic" w:cs="Simplified Arabic" w:hint="cs"/>
                <w:b/>
                <w:bCs/>
                <w:sz w:val="28"/>
                <w:szCs w:val="28"/>
                <w:rtl/>
                <w:lang w:bidi="ar-JO"/>
              </w:rPr>
              <w:t>ة</w:t>
            </w:r>
            <w:r w:rsidR="008A05B4">
              <w:rPr>
                <w:rFonts w:ascii="Simplified Arabic" w:hAnsi="Simplified Arabic" w:cs="Simplified Arabic" w:hint="cs"/>
                <w:b/>
                <w:bCs/>
                <w:sz w:val="28"/>
                <w:szCs w:val="28"/>
                <w:rtl/>
                <w:lang w:bidi="ar-JO"/>
              </w:rPr>
              <w:t>.</w:t>
            </w:r>
          </w:p>
          <w:p w:rsidR="005F13C9" w:rsidRPr="00C45E3E" w:rsidRDefault="00AF6FF0" w:rsidP="005F13C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المجال الرئيس:</w:t>
            </w:r>
            <w:r w:rsidRPr="00C45E3E">
              <w:rPr>
                <w:rFonts w:ascii="Simplified Arabic" w:hAnsi="Simplified Arabic" w:cs="Simplified Arabic" w:hint="cs"/>
                <w:b/>
                <w:bCs/>
                <w:sz w:val="28"/>
                <w:szCs w:val="28"/>
                <w:rtl/>
                <w:lang w:bidi="ar-JO"/>
              </w:rPr>
              <w:t xml:space="preserve"> </w:t>
            </w:r>
            <w:r w:rsidR="008A05B4">
              <w:rPr>
                <w:rFonts w:ascii="Simplified Arabic" w:hAnsi="Simplified Arabic" w:cs="Simplified Arabic"/>
                <w:b/>
                <w:bCs/>
                <w:sz w:val="28"/>
                <w:szCs w:val="28"/>
                <w:rtl/>
                <w:lang w:bidi="ar-JO"/>
              </w:rPr>
              <w:t>العدد وال</w:t>
            </w:r>
            <w:r w:rsidR="008A05B4">
              <w:rPr>
                <w:rFonts w:ascii="Simplified Arabic" w:hAnsi="Simplified Arabic" w:cs="Simplified Arabic" w:hint="cs"/>
                <w:b/>
                <w:bCs/>
                <w:sz w:val="28"/>
                <w:szCs w:val="28"/>
                <w:rtl/>
                <w:lang w:bidi="ar-JO"/>
              </w:rPr>
              <w:t>آ</w:t>
            </w:r>
            <w:r w:rsidR="008A05B4">
              <w:rPr>
                <w:rFonts w:ascii="Simplified Arabic" w:hAnsi="Simplified Arabic" w:cs="Simplified Arabic"/>
                <w:b/>
                <w:bCs/>
                <w:sz w:val="28"/>
                <w:szCs w:val="28"/>
                <w:rtl/>
                <w:lang w:bidi="ar-JO"/>
              </w:rPr>
              <w:t>ل</w:t>
            </w:r>
            <w:r w:rsidR="008A05B4">
              <w:rPr>
                <w:rFonts w:ascii="Simplified Arabic" w:hAnsi="Simplified Arabic" w:cs="Simplified Arabic" w:hint="cs"/>
                <w:b/>
                <w:bCs/>
                <w:sz w:val="28"/>
                <w:szCs w:val="28"/>
                <w:rtl/>
                <w:lang w:bidi="ar-JO"/>
              </w:rPr>
              <w:t>آ</w:t>
            </w:r>
            <w:r w:rsidR="00FE5D85" w:rsidRPr="00C45E3E">
              <w:rPr>
                <w:rFonts w:ascii="Simplified Arabic" w:hAnsi="Simplified Arabic" w:cs="Simplified Arabic"/>
                <w:b/>
                <w:bCs/>
                <w:sz w:val="28"/>
                <w:szCs w:val="28"/>
                <w:rtl/>
                <w:lang w:bidi="ar-JO"/>
              </w:rPr>
              <w:t>ت وادوات القياس</w:t>
            </w:r>
            <w:r w:rsidR="00BC1F18">
              <w:rPr>
                <w:rFonts w:ascii="Simplified Arabic" w:hAnsi="Simplified Arabic" w:cs="Simplified Arabic" w:hint="cs"/>
                <w:b/>
                <w:bCs/>
                <w:sz w:val="28"/>
                <w:szCs w:val="28"/>
                <w:rtl/>
                <w:lang w:bidi="ar-JO"/>
              </w:rPr>
              <w:t xml:space="preserve"> .</w:t>
            </w:r>
          </w:p>
          <w:p w:rsidR="00AF6FF0" w:rsidRPr="00C45E3E" w:rsidRDefault="00AF6FF0" w:rsidP="005F13C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المجال الفرعي:</w:t>
            </w:r>
            <w:r w:rsidRPr="00C45E3E">
              <w:rPr>
                <w:rFonts w:ascii="Simplified Arabic" w:hAnsi="Simplified Arabic" w:cs="Simplified Arabic" w:hint="cs"/>
                <w:b/>
                <w:bCs/>
                <w:sz w:val="28"/>
                <w:szCs w:val="28"/>
                <w:rtl/>
                <w:lang w:bidi="ar-JO"/>
              </w:rPr>
              <w:t xml:space="preserve"> </w:t>
            </w:r>
            <w:r w:rsidR="00FE5D85" w:rsidRPr="00C45E3E">
              <w:rPr>
                <w:rFonts w:ascii="Simplified Arabic" w:hAnsi="Simplified Arabic" w:cs="Simplified Arabic"/>
                <w:b/>
                <w:bCs/>
                <w:sz w:val="28"/>
                <w:szCs w:val="28"/>
                <w:rtl/>
                <w:lang w:bidi="ar-JO"/>
              </w:rPr>
              <w:t>أدوات القياس</w:t>
            </w:r>
            <w:r w:rsidR="008A05B4">
              <w:rPr>
                <w:rFonts w:ascii="Simplified Arabic" w:hAnsi="Simplified Arabic" w:cs="Simplified Arabic" w:hint="cs"/>
                <w:b/>
                <w:bCs/>
                <w:sz w:val="28"/>
                <w:szCs w:val="28"/>
                <w:rtl/>
                <w:lang w:bidi="ar-JO"/>
              </w:rPr>
              <w:t>.</w:t>
            </w:r>
          </w:p>
          <w:p w:rsidR="00AF6FF0" w:rsidRPr="00C45E3E" w:rsidRDefault="00AF6FF0" w:rsidP="00C45E3E">
            <w:pPr>
              <w:tabs>
                <w:tab w:val="left" w:pos="1333"/>
              </w:tabs>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المؤشر:</w:t>
            </w:r>
            <w:r w:rsidR="00C45E3E" w:rsidRPr="00C45E3E">
              <w:rPr>
                <w:rFonts w:ascii="Simplified Arabic" w:hAnsi="Simplified Arabic" w:cs="Simplified Arabic"/>
                <w:b/>
                <w:bCs/>
                <w:sz w:val="28"/>
                <w:szCs w:val="28"/>
                <w:rtl/>
                <w:lang w:bidi="ar-JO"/>
              </w:rPr>
              <w:t xml:space="preserve"> </w:t>
            </w:r>
            <w:r w:rsidR="00FE5D85" w:rsidRPr="00C45E3E">
              <w:rPr>
                <w:rFonts w:ascii="Simplified Arabic" w:hAnsi="Simplified Arabic" w:cs="Simplified Arabic"/>
                <w:b/>
                <w:bCs/>
                <w:sz w:val="28"/>
                <w:szCs w:val="28"/>
                <w:rtl/>
                <w:lang w:bidi="ar-JO"/>
              </w:rPr>
              <w:t>يميز ادوات القياس المختلفة واجزائها واستخداماتها</w:t>
            </w:r>
            <w:r w:rsidR="008A05B4">
              <w:rPr>
                <w:rFonts w:ascii="Simplified Arabic" w:hAnsi="Simplified Arabic" w:cs="Simplified Arabic" w:hint="cs"/>
                <w:b/>
                <w:bCs/>
                <w:sz w:val="28"/>
                <w:szCs w:val="28"/>
                <w:rtl/>
                <w:lang w:bidi="ar-JO"/>
              </w:rPr>
              <w:t>.</w:t>
            </w:r>
          </w:p>
          <w:p w:rsidR="005F13C9" w:rsidRPr="00C45E3E" w:rsidRDefault="00AF6FF0" w:rsidP="005F13C9">
            <w:pPr>
              <w:bidi/>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 xml:space="preserve">السؤال: </w:t>
            </w:r>
            <w:r w:rsidR="00FE5D85" w:rsidRPr="00C45E3E">
              <w:rPr>
                <w:rFonts w:ascii="Simplified Arabic" w:hAnsi="Simplified Arabic" w:cs="Simplified Arabic"/>
                <w:b/>
                <w:bCs/>
                <w:sz w:val="28"/>
                <w:szCs w:val="28"/>
                <w:rtl/>
                <w:lang w:bidi="ar-JO"/>
              </w:rPr>
              <w:t>شدة الانارة من الوحدات الاساسية في النظام الدولي ورمزها</w:t>
            </w:r>
            <w:r w:rsidR="008A05B4">
              <w:rPr>
                <w:rFonts w:ascii="Simplified Arabic" w:hAnsi="Simplified Arabic" w:cs="Simplified Arabic" w:hint="cs"/>
                <w:b/>
                <w:bCs/>
                <w:sz w:val="28"/>
                <w:szCs w:val="28"/>
                <w:rtl/>
                <w:lang w:bidi="ar-JO"/>
              </w:rPr>
              <w:t>.</w:t>
            </w:r>
          </w:p>
          <w:p w:rsidR="008F49EC" w:rsidRPr="00C45E3E" w:rsidRDefault="00AF6FF0" w:rsidP="005F13C9">
            <w:pPr>
              <w:bidi/>
              <w:rPr>
                <w:rFonts w:ascii="Simplified Arabic" w:hAnsi="Simplified Arabic" w:cs="Simplified Arabic"/>
                <w:b/>
                <w:bCs/>
                <w:sz w:val="28"/>
                <w:szCs w:val="28"/>
                <w:lang w:bidi="ar-JO"/>
              </w:rPr>
            </w:pPr>
            <w:r w:rsidRPr="00C45E3E">
              <w:rPr>
                <w:rFonts w:ascii="Simplified Arabic" w:hAnsi="Simplified Arabic" w:cs="Simplified Arabic"/>
                <w:sz w:val="28"/>
                <w:szCs w:val="28"/>
                <w:lang w:bidi="ar-JO"/>
              </w:rPr>
              <w:t>A</w:t>
            </w:r>
            <w:r w:rsidRPr="00C45E3E">
              <w:rPr>
                <w:rFonts w:ascii="Simplified Arabic" w:hAnsi="Simplified Arabic" w:cs="Simplified Arabic" w:hint="cs"/>
                <w:sz w:val="28"/>
                <w:szCs w:val="28"/>
                <w:rtl/>
                <w:lang w:bidi="ar-JO"/>
              </w:rPr>
              <w:t>:</w:t>
            </w:r>
            <w:r w:rsidRPr="00C45E3E">
              <w:rPr>
                <w:rFonts w:ascii="Simplified Arabic" w:hAnsi="Simplified Arabic" w:cs="Simplified Arabic" w:hint="cs"/>
                <w:b/>
                <w:bCs/>
                <w:sz w:val="28"/>
                <w:szCs w:val="28"/>
                <w:rtl/>
                <w:lang w:bidi="ar-JO"/>
              </w:rPr>
              <w:t xml:space="preserve"> </w:t>
            </w:r>
            <w:r w:rsidR="00FE5D85" w:rsidRPr="00C45E3E">
              <w:rPr>
                <w:rFonts w:ascii="Helvetica" w:hAnsi="Helvetica"/>
                <w:sz w:val="21"/>
                <w:szCs w:val="21"/>
                <w:shd w:val="clear" w:color="auto" w:fill="FFFFFF"/>
              </w:rPr>
              <w:t>Cd</w:t>
            </w:r>
          </w:p>
          <w:p w:rsidR="005F13C9" w:rsidRPr="00C45E3E" w:rsidRDefault="008F49EC" w:rsidP="00FE5D85">
            <w:pPr>
              <w:bidi/>
              <w:rPr>
                <w:rFonts w:ascii="Simplified Arabic" w:hAnsi="Simplified Arabic" w:cs="Simplified Arabic"/>
                <w:b/>
                <w:bCs/>
                <w:sz w:val="28"/>
                <w:szCs w:val="28"/>
                <w:rtl/>
                <w:lang w:bidi="ar-JO"/>
              </w:rPr>
            </w:pPr>
            <w:r w:rsidRPr="00C45E3E">
              <w:rPr>
                <w:rFonts w:ascii="Simplified Arabic" w:hAnsi="Simplified Arabic" w:cs="Simplified Arabic"/>
                <w:sz w:val="28"/>
                <w:szCs w:val="28"/>
                <w:lang w:bidi="ar-JO"/>
              </w:rPr>
              <w:t>B</w:t>
            </w:r>
            <w:r w:rsidRPr="00C45E3E">
              <w:rPr>
                <w:rFonts w:ascii="Simplified Arabic" w:hAnsi="Simplified Arabic" w:cs="Simplified Arabic" w:hint="cs"/>
                <w:b/>
                <w:bCs/>
                <w:sz w:val="28"/>
                <w:szCs w:val="28"/>
                <w:rtl/>
                <w:lang w:bidi="ar-JO"/>
              </w:rPr>
              <w:t xml:space="preserve">: </w:t>
            </w:r>
            <w:r w:rsidR="00FE5D85" w:rsidRPr="00C45E3E">
              <w:rPr>
                <w:rFonts w:ascii="Helvetica" w:hAnsi="Helvetica"/>
                <w:sz w:val="21"/>
                <w:szCs w:val="21"/>
                <w:shd w:val="clear" w:color="auto" w:fill="FFFFFF"/>
              </w:rPr>
              <w:t>Cn</w:t>
            </w:r>
          </w:p>
          <w:p w:rsidR="008F49EC" w:rsidRPr="00C45E3E" w:rsidRDefault="008F49EC" w:rsidP="005F13C9">
            <w:pPr>
              <w:bidi/>
              <w:rPr>
                <w:rFonts w:ascii="Simplified Arabic" w:hAnsi="Simplified Arabic" w:cs="Simplified Arabic"/>
                <w:b/>
                <w:bCs/>
                <w:sz w:val="28"/>
                <w:szCs w:val="28"/>
                <w:rtl/>
                <w:lang w:bidi="ar-JO"/>
              </w:rPr>
            </w:pPr>
            <w:r w:rsidRPr="00C45E3E">
              <w:rPr>
                <w:rFonts w:ascii="Simplified Arabic" w:hAnsi="Simplified Arabic" w:cs="Simplified Arabic"/>
                <w:sz w:val="28"/>
                <w:szCs w:val="28"/>
                <w:lang w:bidi="ar-JO"/>
              </w:rPr>
              <w:t>C</w:t>
            </w:r>
            <w:r w:rsidRPr="00C45E3E">
              <w:rPr>
                <w:rFonts w:ascii="Simplified Arabic" w:hAnsi="Simplified Arabic" w:cs="Simplified Arabic" w:hint="cs"/>
                <w:b/>
                <w:bCs/>
                <w:sz w:val="28"/>
                <w:szCs w:val="28"/>
                <w:rtl/>
                <w:lang w:bidi="ar-JO"/>
              </w:rPr>
              <w:t xml:space="preserve">: </w:t>
            </w:r>
            <w:r w:rsidR="00FE5D85" w:rsidRPr="00C45E3E">
              <w:rPr>
                <w:rFonts w:ascii="Helvetica" w:hAnsi="Helvetica"/>
                <w:sz w:val="21"/>
                <w:szCs w:val="21"/>
                <w:shd w:val="clear" w:color="auto" w:fill="FFFFFF"/>
              </w:rPr>
              <w:t>Ce</w:t>
            </w:r>
          </w:p>
          <w:p w:rsidR="005F13C9" w:rsidRPr="00C45E3E" w:rsidRDefault="008F49EC" w:rsidP="005F13C9">
            <w:pPr>
              <w:bidi/>
              <w:rPr>
                <w:rFonts w:ascii="Simplified Arabic" w:hAnsi="Simplified Arabic" w:cs="Simplified Arabic"/>
                <w:b/>
                <w:bCs/>
                <w:sz w:val="28"/>
                <w:szCs w:val="28"/>
                <w:lang w:bidi="ar-JO"/>
              </w:rPr>
            </w:pPr>
            <w:r w:rsidRPr="00C45E3E">
              <w:rPr>
                <w:rFonts w:ascii="Simplified Arabic" w:hAnsi="Simplified Arabic" w:cs="Simplified Arabic"/>
                <w:sz w:val="28"/>
                <w:szCs w:val="28"/>
                <w:lang w:bidi="ar-JO"/>
              </w:rPr>
              <w:t>D</w:t>
            </w:r>
            <w:r w:rsidRPr="00C45E3E">
              <w:rPr>
                <w:rFonts w:ascii="Simplified Arabic" w:hAnsi="Simplified Arabic" w:cs="Simplified Arabic" w:hint="cs"/>
                <w:b/>
                <w:bCs/>
                <w:sz w:val="28"/>
                <w:szCs w:val="28"/>
                <w:rtl/>
                <w:lang w:bidi="ar-JO"/>
              </w:rPr>
              <w:t xml:space="preserve">: </w:t>
            </w:r>
            <w:r w:rsidRPr="00C45E3E">
              <w:rPr>
                <w:rFonts w:ascii="Simplified Arabic" w:hAnsi="Simplified Arabic" w:cs="Simplified Arabic"/>
                <w:b/>
                <w:bCs/>
                <w:sz w:val="28"/>
                <w:szCs w:val="28"/>
                <w:lang w:bidi="ar-JO"/>
              </w:rPr>
              <w:t xml:space="preserve"> </w:t>
            </w:r>
            <w:r w:rsidR="00FE5D85" w:rsidRPr="00C45E3E">
              <w:rPr>
                <w:rFonts w:ascii="Helvetica" w:hAnsi="Helvetica"/>
                <w:sz w:val="21"/>
                <w:szCs w:val="21"/>
                <w:shd w:val="clear" w:color="auto" w:fill="FFFFFF"/>
              </w:rPr>
              <w:t>Ca</w:t>
            </w:r>
          </w:p>
          <w:p w:rsidR="00AF6FF0" w:rsidRPr="00C45E3E" w:rsidRDefault="00AF6FF0" w:rsidP="005F13C9">
            <w:pPr>
              <w:bidi/>
              <w:rPr>
                <w:rFonts w:ascii="Simplified Arabic" w:hAnsi="Simplified Arabic" w:cs="Simplified Arabic"/>
                <w:b/>
                <w:bCs/>
                <w:sz w:val="36"/>
                <w:szCs w:val="36"/>
                <w:lang w:bidi="ar-JO"/>
              </w:rPr>
            </w:pPr>
            <w:r w:rsidRPr="00C45E3E">
              <w:rPr>
                <w:rFonts w:ascii="Simplified Arabic" w:hAnsi="Simplified Arabic" w:cs="Simplified Arabic" w:hint="cs"/>
                <w:b/>
                <w:bCs/>
                <w:sz w:val="28"/>
                <w:szCs w:val="28"/>
                <w:rtl/>
                <w:lang w:bidi="ar-JO"/>
              </w:rPr>
              <w:t xml:space="preserve">رمز الإجابة الصحيحة: </w:t>
            </w:r>
            <w:r w:rsidR="00FE5D85" w:rsidRPr="00C45E3E">
              <w:rPr>
                <w:rFonts w:ascii="Simplified Arabic" w:hAnsi="Simplified Arabic" w:cs="Simplified Arabic"/>
                <w:b/>
                <w:bCs/>
                <w:sz w:val="36"/>
                <w:szCs w:val="36"/>
                <w:lang w:bidi="ar-JO"/>
              </w:rPr>
              <w:t>A</w:t>
            </w:r>
          </w:p>
        </w:tc>
      </w:tr>
      <w:tr w:rsidR="00C45E3E" w:rsidRPr="00C45E3E" w:rsidTr="00BD4B02">
        <w:tc>
          <w:tcPr>
            <w:tcW w:w="5403" w:type="dxa"/>
          </w:tcPr>
          <w:p w:rsidR="00AF6FF0" w:rsidRPr="00C45E3E" w:rsidRDefault="00AF6FF0" w:rsidP="00AF6FF0">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المستوى المعرفي للسؤال</w:t>
            </w:r>
          </w:p>
        </w:tc>
        <w:tc>
          <w:tcPr>
            <w:tcW w:w="4069" w:type="dxa"/>
          </w:tcPr>
          <w:p w:rsidR="00AF6FF0" w:rsidRPr="00C45E3E" w:rsidRDefault="00AF6FF0" w:rsidP="00FE5D85">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 xml:space="preserve">مهارات </w:t>
            </w:r>
            <w:r w:rsidR="00FE5D85" w:rsidRPr="00C45E3E">
              <w:rPr>
                <w:rFonts w:ascii="Simplified Arabic" w:hAnsi="Simplified Arabic" w:cs="Simplified Arabic" w:hint="cs"/>
                <w:b/>
                <w:bCs/>
                <w:sz w:val="28"/>
                <w:szCs w:val="28"/>
                <w:rtl/>
                <w:lang w:bidi="ar-JO"/>
              </w:rPr>
              <w:t>دنيا</w:t>
            </w:r>
          </w:p>
        </w:tc>
      </w:tr>
    </w:tbl>
    <w:p w:rsidR="00AF6FF0" w:rsidRPr="00C45E3E" w:rsidRDefault="00AF6FF0" w:rsidP="00AF6FF0">
      <w:pPr>
        <w:bidi/>
        <w:jc w:val="both"/>
        <w:rPr>
          <w:rFonts w:ascii="Simplified Arabic" w:hAnsi="Simplified Arabic" w:cs="Simplified Arabic"/>
          <w:sz w:val="28"/>
          <w:szCs w:val="28"/>
          <w:rtl/>
          <w:lang w:bidi="ar-JO"/>
        </w:rPr>
      </w:pPr>
    </w:p>
    <w:tbl>
      <w:tblPr>
        <w:tblStyle w:val="TableGrid"/>
        <w:bidiVisual/>
        <w:tblW w:w="9472" w:type="dxa"/>
        <w:tblInd w:w="-199" w:type="dxa"/>
        <w:tblLook w:val="04A0" w:firstRow="1" w:lastRow="0" w:firstColumn="1" w:lastColumn="0" w:noHBand="0" w:noVBand="1"/>
      </w:tblPr>
      <w:tblGrid>
        <w:gridCol w:w="5403"/>
        <w:gridCol w:w="4069"/>
      </w:tblGrid>
      <w:tr w:rsidR="00C45E3E" w:rsidRPr="00C45E3E" w:rsidTr="00BD4B02">
        <w:tc>
          <w:tcPr>
            <w:tcW w:w="9472" w:type="dxa"/>
            <w:gridSpan w:val="2"/>
          </w:tcPr>
          <w:p w:rsidR="002840B1" w:rsidRPr="00C45E3E" w:rsidRDefault="002840B1" w:rsidP="002840B1">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 xml:space="preserve">مثال </w:t>
            </w:r>
            <w:r w:rsidRPr="00C45E3E">
              <w:rPr>
                <w:rFonts w:ascii="Simplified Arabic" w:hAnsi="Simplified Arabic" w:cs="Simplified Arabic" w:hint="cs"/>
                <w:b/>
                <w:bCs/>
                <w:sz w:val="28"/>
                <w:szCs w:val="28"/>
                <w:rtl/>
                <w:lang w:bidi="ar-JO"/>
              </w:rPr>
              <w:t>4</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 xml:space="preserve">اسم </w:t>
            </w:r>
            <w:r w:rsidRPr="00C45E3E">
              <w:rPr>
                <w:rFonts w:ascii="Simplified Arabic" w:hAnsi="Simplified Arabic" w:cs="Simplified Arabic"/>
                <w:b/>
                <w:bCs/>
                <w:sz w:val="28"/>
                <w:szCs w:val="28"/>
                <w:rtl/>
                <w:lang w:bidi="ar-JO"/>
              </w:rPr>
              <w:t>الكفاية</w:t>
            </w:r>
            <w:r w:rsidRPr="00C45E3E">
              <w:rPr>
                <w:rFonts w:ascii="Simplified Arabic" w:hAnsi="Simplified Arabic" w:cs="Simplified Arabic"/>
                <w:sz w:val="28"/>
                <w:szCs w:val="28"/>
                <w:rtl/>
                <w:lang w:bidi="ar-JO"/>
              </w:rPr>
              <w:t xml:space="preserve">: </w:t>
            </w:r>
            <w:r w:rsidRPr="00C45E3E">
              <w:rPr>
                <w:rFonts w:ascii="Simplified Arabic" w:hAnsi="Simplified Arabic" w:cs="Simplified Arabic" w:hint="cs"/>
                <w:b/>
                <w:bCs/>
                <w:sz w:val="28"/>
                <w:szCs w:val="28"/>
                <w:rtl/>
                <w:lang w:bidi="ar-JO"/>
              </w:rPr>
              <w:t>كفاية المعرفة التخصص</w:t>
            </w:r>
            <w:r w:rsidR="008E668B">
              <w:rPr>
                <w:rFonts w:ascii="Simplified Arabic" w:hAnsi="Simplified Arabic" w:cs="Simplified Arabic" w:hint="cs"/>
                <w:b/>
                <w:bCs/>
                <w:sz w:val="28"/>
                <w:szCs w:val="28"/>
                <w:rtl/>
                <w:lang w:bidi="ar-JO"/>
              </w:rPr>
              <w:t>ي</w:t>
            </w:r>
            <w:r w:rsidRPr="00C45E3E">
              <w:rPr>
                <w:rFonts w:ascii="Simplified Arabic" w:hAnsi="Simplified Arabic" w:cs="Simplified Arabic" w:hint="cs"/>
                <w:b/>
                <w:bCs/>
                <w:sz w:val="28"/>
                <w:szCs w:val="28"/>
                <w:rtl/>
                <w:lang w:bidi="ar-JO"/>
              </w:rPr>
              <w:t>ة</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المجال الرئيس:</w:t>
            </w:r>
            <w:r w:rsidRPr="00C45E3E">
              <w:rPr>
                <w:rFonts w:ascii="Simplified Arabic" w:hAnsi="Simplified Arabic" w:cs="Simplified Arabic" w:hint="cs"/>
                <w:b/>
                <w:bCs/>
                <w:sz w:val="28"/>
                <w:szCs w:val="28"/>
                <w:rtl/>
                <w:lang w:bidi="ar-JO"/>
              </w:rPr>
              <w:t xml:space="preserve"> </w:t>
            </w:r>
            <w:r w:rsidR="00604DD8" w:rsidRPr="00C45E3E">
              <w:rPr>
                <w:rFonts w:ascii="Simplified Arabic" w:hAnsi="Simplified Arabic" w:cs="Simplified Arabic"/>
                <w:b/>
                <w:bCs/>
                <w:sz w:val="28"/>
                <w:szCs w:val="28"/>
                <w:rtl/>
                <w:lang w:bidi="ar-JO"/>
              </w:rPr>
              <w:t>الخراطة والتفريز</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المجال الفرعي:</w:t>
            </w:r>
            <w:r w:rsidRPr="00C45E3E">
              <w:rPr>
                <w:rFonts w:ascii="Simplified Arabic" w:hAnsi="Simplified Arabic" w:cs="Simplified Arabic" w:hint="cs"/>
                <w:b/>
                <w:bCs/>
                <w:sz w:val="28"/>
                <w:szCs w:val="28"/>
                <w:rtl/>
                <w:lang w:bidi="ar-JO"/>
              </w:rPr>
              <w:t xml:space="preserve"> </w:t>
            </w:r>
            <w:r w:rsidR="00604DD8" w:rsidRPr="00C45E3E">
              <w:rPr>
                <w:rFonts w:ascii="Simplified Arabic" w:hAnsi="Simplified Arabic" w:cs="Simplified Arabic"/>
                <w:b/>
                <w:bCs/>
                <w:sz w:val="28"/>
                <w:szCs w:val="28"/>
                <w:rtl/>
                <w:lang w:bidi="ar-JO"/>
              </w:rPr>
              <w:t>الخراطة الآلية</w:t>
            </w:r>
          </w:p>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المؤشر:</w:t>
            </w:r>
            <w:r w:rsidRPr="00C45E3E">
              <w:rPr>
                <w:rFonts w:ascii="Simplified Arabic" w:hAnsi="Simplified Arabic" w:cs="Simplified Arabic" w:hint="cs"/>
                <w:b/>
                <w:bCs/>
                <w:sz w:val="28"/>
                <w:szCs w:val="28"/>
                <w:rtl/>
                <w:lang w:bidi="ar-JO"/>
              </w:rPr>
              <w:t xml:space="preserve"> </w:t>
            </w:r>
            <w:r w:rsidR="00604DD8" w:rsidRPr="00C45E3E">
              <w:rPr>
                <w:rFonts w:ascii="Simplified Arabic" w:hAnsi="Simplified Arabic" w:cs="Simplified Arabic"/>
                <w:b/>
                <w:bCs/>
                <w:sz w:val="28"/>
                <w:szCs w:val="28"/>
                <w:rtl/>
                <w:lang w:bidi="ar-JO"/>
              </w:rPr>
              <w:t>يوضح مفهوم عملية الخراطة الآلية و العوامل التي تؤثر عليها</w:t>
            </w:r>
            <w:r w:rsidR="008E668B">
              <w:rPr>
                <w:rFonts w:ascii="Simplified Arabic" w:hAnsi="Simplified Arabic" w:cs="Simplified Arabic" w:hint="cs"/>
                <w:b/>
                <w:bCs/>
                <w:sz w:val="28"/>
                <w:szCs w:val="28"/>
                <w:rtl/>
                <w:lang w:bidi="ar-JO"/>
              </w:rPr>
              <w:t>.</w:t>
            </w:r>
          </w:p>
          <w:p w:rsidR="002840B1" w:rsidRPr="00C45E3E" w:rsidRDefault="002840B1" w:rsidP="00973519">
            <w:pPr>
              <w:bidi/>
              <w:rPr>
                <w:rFonts w:ascii="Simplified Arabic" w:hAnsi="Simplified Arabic" w:cs="Simplified Arabic"/>
                <w:sz w:val="28"/>
                <w:szCs w:val="28"/>
                <w:rtl/>
                <w:lang w:bidi="ar-JO"/>
              </w:rPr>
            </w:pPr>
            <w:r w:rsidRPr="00C45E3E">
              <w:rPr>
                <w:rFonts w:ascii="Simplified Arabic" w:hAnsi="Simplified Arabic" w:cs="Simplified Arabic"/>
                <w:sz w:val="28"/>
                <w:szCs w:val="28"/>
                <w:rtl/>
                <w:lang w:bidi="ar-JO"/>
              </w:rPr>
              <w:t xml:space="preserve">السؤال: </w:t>
            </w:r>
            <w:r w:rsidR="00604DD8" w:rsidRPr="00C45E3E">
              <w:rPr>
                <w:rFonts w:ascii="Simplified Arabic" w:hAnsi="Simplified Arabic" w:cs="Simplified Arabic"/>
                <w:sz w:val="28"/>
                <w:szCs w:val="28"/>
                <w:rtl/>
                <w:lang w:bidi="ar-JO"/>
              </w:rPr>
              <w:t>المسافة بين المحور المركزيّ والمحور اللّامركزيّ لقطعة العمل في الخراطة اللّامركزية تسمّى:</w:t>
            </w:r>
          </w:p>
          <w:p w:rsidR="002840B1" w:rsidRPr="00C45E3E" w:rsidRDefault="002840B1" w:rsidP="00973519">
            <w:pPr>
              <w:bidi/>
              <w:rPr>
                <w:rFonts w:ascii="Simplified Arabic" w:hAnsi="Simplified Arabic" w:cs="Simplified Arabic"/>
                <w:sz w:val="28"/>
                <w:szCs w:val="28"/>
                <w:lang w:bidi="ar-JO"/>
              </w:rPr>
            </w:pPr>
            <w:r w:rsidRPr="00C45E3E">
              <w:rPr>
                <w:rFonts w:ascii="Simplified Arabic" w:hAnsi="Simplified Arabic" w:cs="Simplified Arabic"/>
                <w:sz w:val="28"/>
                <w:szCs w:val="28"/>
                <w:lang w:bidi="ar-JO"/>
              </w:rPr>
              <w:t>A</w:t>
            </w:r>
            <w:r w:rsidRPr="00C45E3E">
              <w:rPr>
                <w:rFonts w:ascii="Simplified Arabic" w:hAnsi="Simplified Arabic" w:cs="Simplified Arabic" w:hint="cs"/>
                <w:sz w:val="28"/>
                <w:szCs w:val="28"/>
                <w:rtl/>
                <w:lang w:bidi="ar-JO"/>
              </w:rPr>
              <w:t xml:space="preserve">: </w:t>
            </w:r>
            <w:r w:rsidR="00604DD8" w:rsidRPr="00C45E3E">
              <w:rPr>
                <w:rFonts w:ascii="Simplified Arabic" w:hAnsi="Simplified Arabic" w:cs="Simplified Arabic"/>
                <w:sz w:val="28"/>
                <w:szCs w:val="28"/>
                <w:rtl/>
                <w:lang w:bidi="ar-JO"/>
              </w:rPr>
              <w:t>البعد الاسميّ</w:t>
            </w:r>
          </w:p>
          <w:p w:rsidR="002840B1" w:rsidRPr="00C45E3E" w:rsidRDefault="002840B1" w:rsidP="00973519">
            <w:pPr>
              <w:bidi/>
              <w:rPr>
                <w:rFonts w:ascii="Simplified Arabic" w:hAnsi="Simplified Arabic" w:cs="Simplified Arabic"/>
                <w:sz w:val="28"/>
                <w:szCs w:val="28"/>
                <w:rtl/>
                <w:lang w:bidi="ar-JO"/>
              </w:rPr>
            </w:pPr>
            <w:r w:rsidRPr="00C45E3E">
              <w:rPr>
                <w:rFonts w:ascii="Simplified Arabic" w:hAnsi="Simplified Arabic" w:cs="Simplified Arabic"/>
                <w:sz w:val="28"/>
                <w:szCs w:val="28"/>
                <w:lang w:bidi="ar-JO"/>
              </w:rPr>
              <w:t>B</w:t>
            </w:r>
            <w:r w:rsidRPr="00C45E3E">
              <w:rPr>
                <w:rFonts w:ascii="Simplified Arabic" w:hAnsi="Simplified Arabic" w:cs="Simplified Arabic" w:hint="cs"/>
                <w:sz w:val="28"/>
                <w:szCs w:val="28"/>
                <w:rtl/>
                <w:lang w:bidi="ar-JO"/>
              </w:rPr>
              <w:t xml:space="preserve">: </w:t>
            </w:r>
            <w:r w:rsidR="00604DD8" w:rsidRPr="00C45E3E">
              <w:rPr>
                <w:rFonts w:ascii="Simplified Arabic" w:hAnsi="Simplified Arabic" w:cs="Simplified Arabic"/>
                <w:sz w:val="28"/>
                <w:szCs w:val="28"/>
                <w:rtl/>
                <w:lang w:bidi="ar-JO"/>
              </w:rPr>
              <w:t>الطّول المركزيّ</w:t>
            </w:r>
          </w:p>
          <w:p w:rsidR="002840B1" w:rsidRPr="00C45E3E" w:rsidRDefault="002840B1" w:rsidP="00604DD8">
            <w:pPr>
              <w:bidi/>
              <w:rPr>
                <w:rFonts w:ascii="Simplified Arabic" w:hAnsi="Simplified Arabic" w:cs="Simplified Arabic"/>
                <w:sz w:val="28"/>
                <w:szCs w:val="28"/>
                <w:lang w:bidi="ar-JO"/>
              </w:rPr>
            </w:pPr>
            <w:r w:rsidRPr="00C45E3E">
              <w:rPr>
                <w:rFonts w:ascii="Simplified Arabic" w:hAnsi="Simplified Arabic" w:cs="Simplified Arabic"/>
                <w:sz w:val="28"/>
                <w:szCs w:val="28"/>
                <w:lang w:bidi="ar-JO"/>
              </w:rPr>
              <w:t>C</w:t>
            </w:r>
            <w:r w:rsidRPr="00C45E3E">
              <w:rPr>
                <w:rFonts w:ascii="Simplified Arabic" w:hAnsi="Simplified Arabic" w:cs="Simplified Arabic" w:hint="cs"/>
                <w:sz w:val="28"/>
                <w:szCs w:val="28"/>
                <w:rtl/>
                <w:lang w:bidi="ar-JO"/>
              </w:rPr>
              <w:t xml:space="preserve">: </w:t>
            </w:r>
            <w:r w:rsidR="00604DD8" w:rsidRPr="00C45E3E">
              <w:rPr>
                <w:rFonts w:ascii="Simplified Arabic" w:hAnsi="Simplified Arabic" w:cs="Simplified Arabic"/>
                <w:sz w:val="28"/>
                <w:szCs w:val="28"/>
                <w:rtl/>
              </w:rPr>
              <w:t>القياس الزّاوي</w:t>
            </w:r>
          </w:p>
          <w:p w:rsidR="002840B1" w:rsidRPr="00C45E3E" w:rsidRDefault="002840B1" w:rsidP="00604DD8">
            <w:pPr>
              <w:bidi/>
              <w:rPr>
                <w:rFonts w:ascii="Simplified Arabic" w:hAnsi="Simplified Arabic" w:cs="Simplified Arabic"/>
                <w:b/>
                <w:bCs/>
                <w:sz w:val="28"/>
                <w:szCs w:val="28"/>
                <w:rtl/>
              </w:rPr>
            </w:pPr>
            <w:r w:rsidRPr="00C45E3E">
              <w:rPr>
                <w:rFonts w:ascii="Simplified Arabic" w:hAnsi="Simplified Arabic" w:cs="Simplified Arabic"/>
                <w:sz w:val="28"/>
                <w:szCs w:val="28"/>
                <w:lang w:bidi="ar-JO"/>
              </w:rPr>
              <w:t>D</w:t>
            </w:r>
            <w:r w:rsidRPr="00C45E3E">
              <w:rPr>
                <w:rFonts w:ascii="Simplified Arabic" w:hAnsi="Simplified Arabic" w:cs="Simplified Arabic" w:hint="cs"/>
                <w:sz w:val="28"/>
                <w:szCs w:val="28"/>
                <w:rtl/>
                <w:lang w:bidi="ar-JO"/>
              </w:rPr>
              <w:t xml:space="preserve">: </w:t>
            </w:r>
            <w:r w:rsidRPr="00C45E3E">
              <w:rPr>
                <w:rFonts w:ascii="Simplified Arabic" w:hAnsi="Simplified Arabic" w:cs="Simplified Arabic"/>
                <w:sz w:val="28"/>
                <w:szCs w:val="28"/>
                <w:lang w:bidi="ar-JO"/>
              </w:rPr>
              <w:t xml:space="preserve"> </w:t>
            </w:r>
            <w:r w:rsidR="00604DD8" w:rsidRPr="00C45E3E">
              <w:rPr>
                <w:rFonts w:ascii="Simplified Arabic" w:hAnsi="Simplified Arabic" w:cs="Simplified Arabic"/>
                <w:sz w:val="28"/>
                <w:szCs w:val="28"/>
                <w:rtl/>
              </w:rPr>
              <w:t>البعد اللّامركزي</w:t>
            </w:r>
          </w:p>
          <w:p w:rsidR="002840B1" w:rsidRPr="00C45E3E" w:rsidRDefault="002840B1" w:rsidP="00973519">
            <w:pPr>
              <w:bidi/>
              <w:rPr>
                <w:rFonts w:ascii="Simplified Arabic" w:hAnsi="Simplified Arabic" w:cs="Simplified Arabic"/>
                <w:b/>
                <w:bCs/>
                <w:sz w:val="36"/>
                <w:szCs w:val="36"/>
                <w:lang w:bidi="ar-JO"/>
              </w:rPr>
            </w:pPr>
            <w:r w:rsidRPr="00C45E3E">
              <w:rPr>
                <w:rFonts w:ascii="Simplified Arabic" w:hAnsi="Simplified Arabic" w:cs="Simplified Arabic" w:hint="cs"/>
                <w:b/>
                <w:bCs/>
                <w:sz w:val="28"/>
                <w:szCs w:val="28"/>
                <w:rtl/>
                <w:lang w:bidi="ar-JO"/>
              </w:rPr>
              <w:t xml:space="preserve">رمز الإجابة الصحيحة: </w:t>
            </w:r>
            <w:r w:rsidR="00604DD8" w:rsidRPr="00C45E3E">
              <w:rPr>
                <w:rFonts w:ascii="Simplified Arabic" w:hAnsi="Simplified Arabic" w:cs="Simplified Arabic"/>
                <w:b/>
                <w:bCs/>
                <w:sz w:val="36"/>
                <w:szCs w:val="36"/>
                <w:lang w:bidi="ar-JO"/>
              </w:rPr>
              <w:t>D</w:t>
            </w:r>
          </w:p>
        </w:tc>
      </w:tr>
      <w:tr w:rsidR="00C45E3E" w:rsidRPr="00C45E3E" w:rsidTr="00BD4B02">
        <w:tc>
          <w:tcPr>
            <w:tcW w:w="5403" w:type="dxa"/>
          </w:tcPr>
          <w:p w:rsidR="002840B1" w:rsidRPr="00C45E3E" w:rsidRDefault="002840B1" w:rsidP="00973519">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المستوى المعرفي للسؤال</w:t>
            </w:r>
          </w:p>
        </w:tc>
        <w:tc>
          <w:tcPr>
            <w:tcW w:w="4069" w:type="dxa"/>
          </w:tcPr>
          <w:p w:rsidR="002840B1" w:rsidRPr="00C45E3E" w:rsidRDefault="002840B1" w:rsidP="00604DD8">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 xml:space="preserve">مهارات </w:t>
            </w:r>
            <w:r w:rsidR="00604DD8" w:rsidRPr="00C45E3E">
              <w:rPr>
                <w:rFonts w:ascii="Simplified Arabic" w:hAnsi="Simplified Arabic" w:cs="Simplified Arabic" w:hint="cs"/>
                <w:b/>
                <w:bCs/>
                <w:sz w:val="28"/>
                <w:szCs w:val="28"/>
                <w:rtl/>
                <w:lang w:bidi="ar-JO"/>
              </w:rPr>
              <w:t>وسطى</w:t>
            </w:r>
          </w:p>
        </w:tc>
      </w:tr>
    </w:tbl>
    <w:p w:rsidR="00AF6FF0" w:rsidRDefault="00AF6FF0" w:rsidP="00AF6FF0">
      <w:pPr>
        <w:bidi/>
        <w:rPr>
          <w:b/>
          <w:bCs/>
          <w:sz w:val="40"/>
          <w:szCs w:val="40"/>
          <w:rtl/>
          <w:lang w:bidi="ar-JO"/>
        </w:rPr>
      </w:pPr>
    </w:p>
    <w:p w:rsidR="0070216C" w:rsidRDefault="0070216C" w:rsidP="0070216C">
      <w:pPr>
        <w:bidi/>
        <w:rPr>
          <w:b/>
          <w:bCs/>
          <w:sz w:val="40"/>
          <w:szCs w:val="40"/>
          <w:rtl/>
          <w:lang w:bidi="ar-JO"/>
        </w:rPr>
      </w:pPr>
    </w:p>
    <w:p w:rsidR="00987418" w:rsidRDefault="00987418" w:rsidP="00987418">
      <w:pPr>
        <w:bidi/>
        <w:rPr>
          <w:b/>
          <w:bCs/>
          <w:sz w:val="40"/>
          <w:szCs w:val="40"/>
          <w:rtl/>
          <w:lang w:bidi="ar-JO"/>
        </w:rPr>
      </w:pPr>
    </w:p>
    <w:p w:rsidR="0070216C" w:rsidRPr="00C45E3E" w:rsidRDefault="0070216C" w:rsidP="0070216C">
      <w:pPr>
        <w:bidi/>
        <w:rPr>
          <w:b/>
          <w:bCs/>
          <w:sz w:val="40"/>
          <w:szCs w:val="40"/>
          <w:lang w:bidi="ar-JO"/>
        </w:rPr>
      </w:pPr>
    </w:p>
    <w:tbl>
      <w:tblPr>
        <w:tblStyle w:val="TableGrid1"/>
        <w:bidiVisual/>
        <w:tblW w:w="0" w:type="auto"/>
        <w:tblInd w:w="-199" w:type="dxa"/>
        <w:tblLook w:val="04A0" w:firstRow="1" w:lastRow="0" w:firstColumn="1" w:lastColumn="0" w:noHBand="0" w:noVBand="1"/>
      </w:tblPr>
      <w:tblGrid>
        <w:gridCol w:w="5403"/>
        <w:gridCol w:w="3453"/>
      </w:tblGrid>
      <w:tr w:rsidR="00C45E3E" w:rsidRPr="00C45E3E" w:rsidTr="00425A5D">
        <w:tc>
          <w:tcPr>
            <w:tcW w:w="8856" w:type="dxa"/>
            <w:gridSpan w:val="2"/>
          </w:tcPr>
          <w:p w:rsidR="004A21CE" w:rsidRPr="00C45E3E" w:rsidRDefault="004A21CE" w:rsidP="004A21CE">
            <w:pPr>
              <w:bidi/>
              <w:jc w:val="both"/>
              <w:rPr>
                <w:rFonts w:ascii="Simplified Arabic" w:hAnsi="Simplified Arabic" w:cs="Simplified Arabic"/>
                <w:b/>
                <w:bCs/>
                <w:sz w:val="28"/>
                <w:szCs w:val="28"/>
                <w:rtl/>
                <w:lang w:bidi="ar-JO"/>
              </w:rPr>
            </w:pPr>
            <w:r w:rsidRPr="00C45E3E">
              <w:rPr>
                <w:rFonts w:ascii="Simplified Arabic" w:hAnsi="Simplified Arabic" w:cs="Simplified Arabic"/>
                <w:b/>
                <w:bCs/>
                <w:sz w:val="28"/>
                <w:szCs w:val="28"/>
                <w:rtl/>
                <w:lang w:bidi="ar-JO"/>
              </w:rPr>
              <w:t xml:space="preserve">مثال </w:t>
            </w:r>
            <w:r w:rsidRPr="00C45E3E">
              <w:rPr>
                <w:rFonts w:ascii="Simplified Arabic" w:hAnsi="Simplified Arabic" w:cs="Simplified Arabic" w:hint="cs"/>
                <w:b/>
                <w:bCs/>
                <w:sz w:val="28"/>
                <w:szCs w:val="28"/>
                <w:rtl/>
                <w:lang w:bidi="ar-JO"/>
              </w:rPr>
              <w:t>5</w:t>
            </w:r>
          </w:p>
          <w:p w:rsidR="004A21CE" w:rsidRPr="00C45E3E" w:rsidRDefault="004A21CE" w:rsidP="004A21CE">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 xml:space="preserve">اسم </w:t>
            </w:r>
            <w:r w:rsidRPr="00C45E3E">
              <w:rPr>
                <w:rFonts w:ascii="Simplified Arabic" w:hAnsi="Simplified Arabic" w:cs="Simplified Arabic"/>
                <w:b/>
                <w:bCs/>
                <w:sz w:val="28"/>
                <w:szCs w:val="28"/>
                <w:rtl/>
                <w:lang w:bidi="ar-JO"/>
              </w:rPr>
              <w:t xml:space="preserve">الكفاية: </w:t>
            </w:r>
            <w:r w:rsidRPr="00C45E3E">
              <w:rPr>
                <w:rFonts w:ascii="Simplified Arabic" w:hAnsi="Simplified Arabic" w:cs="Simplified Arabic" w:hint="cs"/>
                <w:b/>
                <w:bCs/>
                <w:sz w:val="28"/>
                <w:szCs w:val="28"/>
                <w:rtl/>
                <w:lang w:bidi="ar-JO"/>
              </w:rPr>
              <w:t>الكفايات المهنية للتخصص</w:t>
            </w:r>
            <w:r w:rsidRPr="00C45E3E">
              <w:rPr>
                <w:rFonts w:ascii="Simplified Arabic" w:hAnsi="Simplified Arabic" w:cs="Simplified Arabic"/>
                <w:b/>
                <w:bCs/>
                <w:sz w:val="28"/>
                <w:szCs w:val="28"/>
                <w:rtl/>
                <w:lang w:bidi="ar-JO"/>
              </w:rPr>
              <w:t xml:space="preserve"> </w:t>
            </w:r>
          </w:p>
          <w:p w:rsidR="004A21CE" w:rsidRPr="00C45E3E" w:rsidRDefault="004A21CE" w:rsidP="004A21CE">
            <w:pPr>
              <w:bidi/>
              <w:jc w:val="both"/>
              <w:rPr>
                <w:rFonts w:ascii="Simplified Arabic" w:hAnsi="Simplified Arabic" w:cs="Simplified Arabic"/>
                <w:b/>
                <w:bCs/>
                <w:sz w:val="28"/>
                <w:szCs w:val="28"/>
                <w:rtl/>
              </w:rPr>
            </w:pPr>
            <w:r w:rsidRPr="00C45E3E">
              <w:rPr>
                <w:rFonts w:ascii="Simplified Arabic" w:hAnsi="Simplified Arabic" w:cs="Simplified Arabic"/>
                <w:b/>
                <w:bCs/>
                <w:sz w:val="28"/>
                <w:szCs w:val="28"/>
                <w:rtl/>
                <w:lang w:bidi="ar-JO"/>
              </w:rPr>
              <w:t>المجال الرئيس:</w:t>
            </w:r>
            <w:r w:rsidRPr="00C45E3E">
              <w:rPr>
                <w:rFonts w:ascii="Simplified Arabic" w:hAnsi="Simplified Arabic" w:cs="Simplified Arabic" w:hint="cs"/>
                <w:b/>
                <w:bCs/>
                <w:sz w:val="28"/>
                <w:szCs w:val="28"/>
                <w:rtl/>
                <w:lang w:bidi="ar-JO"/>
              </w:rPr>
              <w:t xml:space="preserve"> </w:t>
            </w:r>
            <w:r w:rsidRPr="00C45E3E">
              <w:rPr>
                <w:rFonts w:ascii="Times New Roman" w:eastAsia="Times New Roman" w:hAnsi="Times New Roman" w:cs="Times New Roman" w:hint="cs"/>
                <w:b/>
                <w:bCs/>
                <w:sz w:val="28"/>
                <w:szCs w:val="28"/>
                <w:rtl/>
              </w:rPr>
              <w:t xml:space="preserve">التعلم والتعليم </w:t>
            </w:r>
            <w:r w:rsidRPr="00C45E3E">
              <w:rPr>
                <w:rFonts w:ascii="Arial" w:eastAsia="Times New Roman" w:hAnsi="Arial" w:cs="Arial"/>
                <w:b/>
                <w:bCs/>
                <w:sz w:val="28"/>
                <w:szCs w:val="28"/>
                <w:rtl/>
              </w:rPr>
              <w:t>لتخصص ميكانيك الإنتاج واللحام وتشكيل المعادن</w:t>
            </w:r>
            <w:r w:rsidRPr="00C45E3E">
              <w:rPr>
                <w:rFonts w:ascii="Calibri" w:eastAsia="Times New Roman" w:hAnsi="Calibri" w:cs="Calibri"/>
                <w:b/>
                <w:bCs/>
                <w:sz w:val="28"/>
                <w:szCs w:val="28"/>
                <w:rtl/>
              </w:rPr>
              <w:t> </w:t>
            </w:r>
          </w:p>
          <w:p w:rsidR="004A21CE" w:rsidRPr="00C45E3E" w:rsidRDefault="004A21CE" w:rsidP="004A21CE">
            <w:pPr>
              <w:bidi/>
              <w:jc w:val="both"/>
              <w:rPr>
                <w:rFonts w:ascii="Simplified Arabic" w:hAnsi="Simplified Arabic" w:cs="Simplified Arabic"/>
                <w:b/>
                <w:bCs/>
                <w:sz w:val="28"/>
                <w:szCs w:val="28"/>
                <w:rtl/>
              </w:rPr>
            </w:pPr>
            <w:r w:rsidRPr="00C45E3E">
              <w:rPr>
                <w:rFonts w:ascii="Simplified Arabic" w:hAnsi="Simplified Arabic" w:cs="Simplified Arabic"/>
                <w:b/>
                <w:bCs/>
                <w:sz w:val="28"/>
                <w:szCs w:val="28"/>
                <w:rtl/>
                <w:lang w:bidi="ar-JO"/>
              </w:rPr>
              <w:t>المجال الفرعي:</w:t>
            </w:r>
            <w:r w:rsidRPr="00C45E3E">
              <w:rPr>
                <w:rFonts w:ascii="Simplified Arabic" w:hAnsi="Simplified Arabic" w:cs="Simplified Arabic" w:hint="cs"/>
                <w:b/>
                <w:bCs/>
                <w:sz w:val="28"/>
                <w:szCs w:val="28"/>
                <w:rtl/>
                <w:lang w:bidi="ar-JO"/>
              </w:rPr>
              <w:t xml:space="preserve"> </w:t>
            </w:r>
            <w:r w:rsidRPr="00C45E3E">
              <w:rPr>
                <w:rFonts w:ascii="Times New Roman" w:eastAsia="Times New Roman" w:hAnsi="Times New Roman" w:cs="Times New Roman" w:hint="cs"/>
                <w:b/>
                <w:bCs/>
                <w:sz w:val="28"/>
                <w:szCs w:val="28"/>
                <w:rtl/>
              </w:rPr>
              <w:t>بيداغوجيا التعليم المهني والاستراتيجيات والعمليات في التعلم والتعلم لتخصص ميكانيك الإنتاج واللحام وتشكيل المعادن</w:t>
            </w:r>
            <w:r w:rsidR="006170D9">
              <w:rPr>
                <w:rFonts w:ascii="Times New Roman" w:eastAsia="Times New Roman" w:hAnsi="Times New Roman" w:cs="Times New Roman" w:hint="cs"/>
                <w:b/>
                <w:bCs/>
                <w:sz w:val="28"/>
                <w:szCs w:val="28"/>
                <w:rtl/>
              </w:rPr>
              <w:t>.</w:t>
            </w:r>
            <w:r w:rsidRPr="00C45E3E">
              <w:rPr>
                <w:rFonts w:ascii="Times New Roman" w:eastAsia="Times New Roman" w:hAnsi="Times New Roman" w:cs="Times New Roman" w:hint="cs"/>
                <w:b/>
                <w:bCs/>
                <w:sz w:val="28"/>
                <w:szCs w:val="28"/>
                <w:rtl/>
              </w:rPr>
              <w:t> </w:t>
            </w:r>
            <w:r w:rsidRPr="00C45E3E">
              <w:rPr>
                <w:rFonts w:ascii="Arial" w:eastAsia="Times New Roman" w:hAnsi="Arial" w:cs="Arial"/>
                <w:b/>
                <w:bCs/>
                <w:sz w:val="28"/>
                <w:szCs w:val="28"/>
                <w:rtl/>
              </w:rPr>
              <w:t xml:space="preserve"> </w:t>
            </w:r>
          </w:p>
          <w:p w:rsidR="004A21CE" w:rsidRPr="00C45E3E" w:rsidRDefault="004A21CE" w:rsidP="006170D9">
            <w:pPr>
              <w:bidi/>
              <w:jc w:val="both"/>
              <w:rPr>
                <w:rFonts w:ascii="Simplified Arabic" w:hAnsi="Simplified Arabic" w:cs="Simplified Arabic"/>
                <w:b/>
                <w:bCs/>
                <w:sz w:val="28"/>
                <w:szCs w:val="28"/>
                <w:rtl/>
              </w:rPr>
            </w:pPr>
            <w:r w:rsidRPr="00C45E3E">
              <w:rPr>
                <w:rFonts w:ascii="Simplified Arabic" w:hAnsi="Simplified Arabic" w:cs="Simplified Arabic"/>
                <w:b/>
                <w:bCs/>
                <w:sz w:val="28"/>
                <w:szCs w:val="28"/>
                <w:rtl/>
                <w:lang w:bidi="ar-JO"/>
              </w:rPr>
              <w:t>المؤشر:</w:t>
            </w:r>
            <w:r w:rsidRPr="00C45E3E">
              <w:rPr>
                <w:rFonts w:ascii="Simplified Arabic" w:hAnsi="Simplified Arabic" w:cs="Simplified Arabic" w:hint="cs"/>
                <w:b/>
                <w:bCs/>
                <w:sz w:val="28"/>
                <w:szCs w:val="28"/>
                <w:rtl/>
                <w:lang w:bidi="ar-JO"/>
              </w:rPr>
              <w:t xml:space="preserve"> </w:t>
            </w:r>
            <w:r w:rsidRPr="00C45E3E">
              <w:rPr>
                <w:rFonts w:ascii="Times New Roman" w:eastAsia="Times New Roman" w:hAnsi="Times New Roman" w:cs="Times New Roman" w:hint="cs"/>
                <w:b/>
                <w:bCs/>
                <w:sz w:val="28"/>
                <w:szCs w:val="28"/>
                <w:rtl/>
              </w:rPr>
              <w:t xml:space="preserve">يستخدم التعلم والتعلم القائم على مشاريع مرتبطة بتخصص ميكانيك الإنتاج واللحام وتشكيل المعادن </w:t>
            </w:r>
            <w:r w:rsidR="006170D9">
              <w:rPr>
                <w:rFonts w:ascii="Times New Roman" w:eastAsia="Times New Roman" w:hAnsi="Times New Roman" w:cs="Times New Roman" w:hint="cs"/>
                <w:b/>
                <w:bCs/>
                <w:sz w:val="28"/>
                <w:szCs w:val="28"/>
                <w:rtl/>
              </w:rPr>
              <w:t>و</w:t>
            </w:r>
            <w:r w:rsidRPr="00C45E3E">
              <w:rPr>
                <w:rFonts w:ascii="Times New Roman" w:eastAsia="Times New Roman" w:hAnsi="Times New Roman" w:cs="Times New Roman" w:hint="cs"/>
                <w:b/>
                <w:bCs/>
                <w:sz w:val="28"/>
                <w:szCs w:val="28"/>
                <w:rtl/>
              </w:rPr>
              <w:t xml:space="preserve">الذي يعمل على تطوير المهارات التي تمكن طلبة </w:t>
            </w:r>
            <w:r w:rsidRPr="00C45E3E">
              <w:rPr>
                <w:rFonts w:ascii="Arial" w:eastAsia="Times New Roman" w:hAnsi="Arial" w:cs="Arial"/>
                <w:b/>
                <w:bCs/>
                <w:sz w:val="28"/>
                <w:szCs w:val="28"/>
                <w:rtl/>
              </w:rPr>
              <w:t>تخصص ميكانيك الإنتاج واللحام وتشكيل المعادن</w:t>
            </w:r>
            <w:r w:rsidRPr="00C45E3E">
              <w:rPr>
                <w:rFonts w:ascii="Calibri" w:eastAsia="Times New Roman" w:hAnsi="Calibri" w:cs="Calibri"/>
                <w:b/>
                <w:bCs/>
                <w:sz w:val="28"/>
                <w:szCs w:val="28"/>
                <w:rtl/>
              </w:rPr>
              <w:t> </w:t>
            </w:r>
            <w:r w:rsidRPr="00C45E3E">
              <w:rPr>
                <w:rFonts w:ascii="Times New Roman" w:eastAsia="Times New Roman" w:hAnsi="Times New Roman" w:cs="Times New Roman"/>
                <w:b/>
                <w:bCs/>
                <w:sz w:val="28"/>
                <w:szCs w:val="28"/>
                <w:rtl/>
              </w:rPr>
              <w:t>من الحصول على وظيفة</w:t>
            </w:r>
            <w:r w:rsidRPr="00C45E3E">
              <w:rPr>
                <w:rFonts w:ascii="Calibri" w:eastAsia="Times New Roman" w:hAnsi="Calibri" w:cs="Calibri"/>
                <w:b/>
                <w:bCs/>
                <w:sz w:val="28"/>
                <w:szCs w:val="28"/>
                <w:rtl/>
              </w:rPr>
              <w:t>.</w:t>
            </w:r>
          </w:p>
          <w:p w:rsidR="004A21CE" w:rsidRPr="00C45E3E" w:rsidRDefault="004A21CE" w:rsidP="004A21CE">
            <w:pPr>
              <w:bidi/>
              <w:rPr>
                <w:rFonts w:ascii="Simplified Arabic" w:hAnsi="Simplified Arabic" w:cs="Simplified Arabic"/>
                <w:b/>
                <w:bCs/>
                <w:sz w:val="28"/>
                <w:szCs w:val="28"/>
                <w:rtl/>
              </w:rPr>
            </w:pPr>
            <w:r w:rsidRPr="00C45E3E">
              <w:rPr>
                <w:rFonts w:ascii="Simplified Arabic" w:hAnsi="Simplified Arabic" w:cs="Simplified Arabic"/>
                <w:b/>
                <w:bCs/>
                <w:sz w:val="28"/>
                <w:szCs w:val="28"/>
                <w:rtl/>
                <w:lang w:bidi="ar-JO"/>
              </w:rPr>
              <w:t>السؤال:</w:t>
            </w:r>
            <w:r w:rsidRPr="00C45E3E">
              <w:rPr>
                <w:rFonts w:ascii="Helvetica" w:hAnsi="Helvetica"/>
                <w:b/>
                <w:bCs/>
                <w:sz w:val="28"/>
                <w:szCs w:val="28"/>
                <w:shd w:val="clear" w:color="auto" w:fill="FFFFFF"/>
                <w:rtl/>
              </w:rPr>
              <w:t xml:space="preserve"> إذا كانت هناك موضوعات متنوعة في التخصص، ويريد المعلم أن يتقنها الطلبة، فأي أنواع المشاريع التعليمية يفضل أن يستخدم؟</w:t>
            </w:r>
          </w:p>
          <w:p w:rsidR="004A21CE" w:rsidRPr="00C45E3E" w:rsidRDefault="004A21CE" w:rsidP="004A21CE">
            <w:pPr>
              <w:bidi/>
              <w:rPr>
                <w:rFonts w:ascii="Simplified Arabic" w:hAnsi="Simplified Arabic" w:cs="Simplified Arabic"/>
                <w:sz w:val="28"/>
                <w:szCs w:val="28"/>
                <w:lang w:bidi="ar-JO"/>
              </w:rPr>
            </w:pPr>
            <w:r w:rsidRPr="00C45E3E">
              <w:rPr>
                <w:rFonts w:ascii="Simplified Arabic" w:hAnsi="Simplified Arabic" w:cs="Simplified Arabic"/>
                <w:sz w:val="28"/>
                <w:szCs w:val="28"/>
                <w:rtl/>
                <w:lang w:bidi="ar-JO"/>
              </w:rPr>
              <w:t xml:space="preserve"> </w:t>
            </w:r>
            <w:r w:rsidRPr="00C45E3E">
              <w:rPr>
                <w:rFonts w:ascii="Simplified Arabic" w:hAnsi="Simplified Arabic" w:cs="Simplified Arabic"/>
                <w:sz w:val="28"/>
                <w:szCs w:val="28"/>
                <w:lang w:bidi="ar-JO"/>
              </w:rPr>
              <w:t>A</w:t>
            </w:r>
            <w:r w:rsidRPr="00C45E3E">
              <w:rPr>
                <w:rFonts w:ascii="Simplified Arabic" w:hAnsi="Simplified Arabic" w:cs="Simplified Arabic" w:hint="cs"/>
                <w:sz w:val="28"/>
                <w:szCs w:val="28"/>
                <w:rtl/>
                <w:lang w:bidi="ar-JO"/>
              </w:rPr>
              <w:t xml:space="preserve">: </w:t>
            </w:r>
            <w:r w:rsidRPr="00C45E3E">
              <w:rPr>
                <w:rFonts w:ascii="Simplified Arabic" w:hAnsi="Simplified Arabic" w:cs="Simplified Arabic"/>
                <w:sz w:val="28"/>
                <w:szCs w:val="28"/>
                <w:rtl/>
                <w:lang w:bidi="ar-JO"/>
              </w:rPr>
              <w:t>المشروع القائم على المشكلات</w:t>
            </w:r>
          </w:p>
          <w:p w:rsidR="004A21CE" w:rsidRPr="00C45E3E" w:rsidRDefault="004A21CE" w:rsidP="004A21CE">
            <w:pPr>
              <w:bidi/>
              <w:rPr>
                <w:rFonts w:ascii="Simplified Arabic" w:hAnsi="Simplified Arabic" w:cs="Simplified Arabic"/>
                <w:sz w:val="28"/>
                <w:szCs w:val="28"/>
                <w:rtl/>
                <w:lang w:bidi="ar-JO"/>
              </w:rPr>
            </w:pPr>
            <w:r w:rsidRPr="00C45E3E">
              <w:rPr>
                <w:rFonts w:ascii="Simplified Arabic" w:hAnsi="Simplified Arabic" w:cs="Simplified Arabic"/>
                <w:sz w:val="28"/>
                <w:szCs w:val="28"/>
                <w:lang w:bidi="ar-JO"/>
              </w:rPr>
              <w:t>B</w:t>
            </w:r>
            <w:r w:rsidRPr="00C45E3E">
              <w:rPr>
                <w:rFonts w:ascii="Simplified Arabic" w:hAnsi="Simplified Arabic" w:cs="Simplified Arabic" w:hint="cs"/>
                <w:sz w:val="28"/>
                <w:szCs w:val="28"/>
                <w:rtl/>
                <w:lang w:bidi="ar-JO"/>
              </w:rPr>
              <w:t xml:space="preserve">: </w:t>
            </w:r>
            <w:r w:rsidRPr="00C45E3E">
              <w:rPr>
                <w:rFonts w:ascii="Simplified Arabic" w:hAnsi="Simplified Arabic" w:cs="Simplified Arabic"/>
                <w:sz w:val="28"/>
                <w:szCs w:val="28"/>
                <w:rtl/>
                <w:lang w:bidi="ar-JO"/>
              </w:rPr>
              <w:t>المشروع القائم على المهارات</w:t>
            </w:r>
          </w:p>
          <w:p w:rsidR="004A21CE" w:rsidRPr="00C45E3E" w:rsidRDefault="004A21CE" w:rsidP="004A21CE">
            <w:pPr>
              <w:bidi/>
              <w:rPr>
                <w:rFonts w:ascii="Simplified Arabic" w:hAnsi="Simplified Arabic" w:cs="Simplified Arabic"/>
                <w:sz w:val="28"/>
                <w:szCs w:val="28"/>
                <w:lang w:bidi="ar-JO"/>
              </w:rPr>
            </w:pPr>
            <w:r w:rsidRPr="00C45E3E">
              <w:rPr>
                <w:rFonts w:ascii="Simplified Arabic" w:hAnsi="Simplified Arabic" w:cs="Simplified Arabic"/>
                <w:sz w:val="28"/>
                <w:szCs w:val="28"/>
                <w:lang w:bidi="ar-JO"/>
              </w:rPr>
              <w:t>C</w:t>
            </w:r>
            <w:r w:rsidRPr="00C45E3E">
              <w:rPr>
                <w:rFonts w:ascii="Simplified Arabic" w:hAnsi="Simplified Arabic" w:cs="Simplified Arabic" w:hint="cs"/>
                <w:sz w:val="28"/>
                <w:szCs w:val="28"/>
                <w:rtl/>
                <w:lang w:bidi="ar-JO"/>
              </w:rPr>
              <w:t xml:space="preserve">: </w:t>
            </w:r>
            <w:r w:rsidRPr="00C45E3E">
              <w:rPr>
                <w:rFonts w:ascii="Simplified Arabic" w:hAnsi="Simplified Arabic" w:cs="Simplified Arabic"/>
                <w:sz w:val="28"/>
                <w:szCs w:val="28"/>
                <w:rtl/>
                <w:lang w:bidi="ar-JO"/>
              </w:rPr>
              <w:t>المشروعات البنائية</w:t>
            </w:r>
          </w:p>
          <w:p w:rsidR="004A21CE" w:rsidRPr="00C45E3E" w:rsidRDefault="004A21CE" w:rsidP="004A21CE">
            <w:pPr>
              <w:bidi/>
              <w:rPr>
                <w:rFonts w:ascii="Simplified Arabic" w:hAnsi="Simplified Arabic" w:cs="Simplified Arabic"/>
                <w:b/>
                <w:bCs/>
                <w:sz w:val="28"/>
                <w:szCs w:val="28"/>
                <w:rtl/>
                <w:lang w:bidi="ar-JO"/>
              </w:rPr>
            </w:pPr>
            <w:r w:rsidRPr="00C45E3E">
              <w:rPr>
                <w:rFonts w:ascii="Simplified Arabic" w:hAnsi="Simplified Arabic" w:cs="Simplified Arabic"/>
                <w:sz w:val="28"/>
                <w:szCs w:val="28"/>
                <w:lang w:bidi="ar-JO"/>
              </w:rPr>
              <w:t>D</w:t>
            </w:r>
            <w:r w:rsidRPr="00C45E3E">
              <w:rPr>
                <w:rFonts w:ascii="Simplified Arabic" w:hAnsi="Simplified Arabic" w:cs="Simplified Arabic" w:hint="cs"/>
                <w:sz w:val="28"/>
                <w:szCs w:val="28"/>
                <w:rtl/>
                <w:lang w:bidi="ar-JO"/>
              </w:rPr>
              <w:t xml:space="preserve">: </w:t>
            </w:r>
            <w:r w:rsidRPr="00C45E3E">
              <w:rPr>
                <w:rFonts w:ascii="Simplified Arabic" w:hAnsi="Simplified Arabic" w:cs="Simplified Arabic"/>
                <w:sz w:val="28"/>
                <w:szCs w:val="28"/>
                <w:rtl/>
                <w:lang w:bidi="ar-JO"/>
              </w:rPr>
              <w:t>المشروعات الترفيهية</w:t>
            </w:r>
          </w:p>
          <w:p w:rsidR="004A21CE" w:rsidRPr="00C45E3E" w:rsidRDefault="004A21CE" w:rsidP="004A21CE">
            <w:pPr>
              <w:bidi/>
              <w:rPr>
                <w:rFonts w:ascii="Simplified Arabic" w:hAnsi="Simplified Arabic" w:cs="Simplified Arabic"/>
                <w:b/>
                <w:bCs/>
                <w:sz w:val="36"/>
                <w:szCs w:val="36"/>
                <w:lang w:bidi="ar-JO"/>
              </w:rPr>
            </w:pPr>
            <w:r w:rsidRPr="00C45E3E">
              <w:rPr>
                <w:rFonts w:ascii="Simplified Arabic" w:hAnsi="Simplified Arabic" w:cs="Simplified Arabic" w:hint="cs"/>
                <w:b/>
                <w:bCs/>
                <w:sz w:val="28"/>
                <w:szCs w:val="28"/>
                <w:rtl/>
                <w:lang w:bidi="ar-JO"/>
              </w:rPr>
              <w:t xml:space="preserve">رمز الإجابة الصحيحة: </w:t>
            </w:r>
            <w:r w:rsidRPr="00C45E3E">
              <w:rPr>
                <w:rFonts w:ascii="Simplified Arabic" w:hAnsi="Simplified Arabic" w:cs="Simplified Arabic"/>
                <w:b/>
                <w:bCs/>
                <w:sz w:val="36"/>
                <w:szCs w:val="36"/>
                <w:lang w:bidi="ar-JO"/>
              </w:rPr>
              <w:t>B</w:t>
            </w:r>
          </w:p>
        </w:tc>
      </w:tr>
      <w:tr w:rsidR="00C45E3E" w:rsidRPr="00C45E3E" w:rsidTr="00425A5D">
        <w:tc>
          <w:tcPr>
            <w:tcW w:w="5403" w:type="dxa"/>
          </w:tcPr>
          <w:p w:rsidR="004A21CE" w:rsidRPr="00C45E3E" w:rsidRDefault="004A21CE" w:rsidP="004A21CE">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المستوى المعرفي للسؤال</w:t>
            </w:r>
          </w:p>
        </w:tc>
        <w:tc>
          <w:tcPr>
            <w:tcW w:w="3453" w:type="dxa"/>
          </w:tcPr>
          <w:p w:rsidR="004A21CE" w:rsidRPr="00C45E3E" w:rsidRDefault="004A21CE" w:rsidP="004A21CE">
            <w:pPr>
              <w:bidi/>
              <w:jc w:val="both"/>
              <w:rPr>
                <w:rFonts w:ascii="Simplified Arabic" w:hAnsi="Simplified Arabic" w:cs="Simplified Arabic"/>
                <w:b/>
                <w:bCs/>
                <w:sz w:val="28"/>
                <w:szCs w:val="28"/>
                <w:rtl/>
                <w:lang w:bidi="ar-JO"/>
              </w:rPr>
            </w:pPr>
            <w:r w:rsidRPr="00C45E3E">
              <w:rPr>
                <w:rFonts w:ascii="Simplified Arabic" w:hAnsi="Simplified Arabic" w:cs="Simplified Arabic" w:hint="cs"/>
                <w:b/>
                <w:bCs/>
                <w:sz w:val="28"/>
                <w:szCs w:val="28"/>
                <w:rtl/>
                <w:lang w:bidi="ar-JO"/>
              </w:rPr>
              <w:t>مهارات وسطى</w:t>
            </w:r>
          </w:p>
        </w:tc>
      </w:tr>
    </w:tbl>
    <w:p w:rsidR="003E308F" w:rsidRPr="00C45E3E" w:rsidRDefault="003E308F" w:rsidP="003E308F">
      <w:pPr>
        <w:pStyle w:val="ListParagraph"/>
        <w:bidi/>
        <w:rPr>
          <w:rtl/>
          <w:lang w:bidi="ar-JO"/>
        </w:rPr>
      </w:pPr>
    </w:p>
    <w:sectPr w:rsidR="003E308F" w:rsidRPr="00C45E3E" w:rsidSect="002D640F">
      <w:footerReference w:type="default" r:id="rId10"/>
      <w:pgSz w:w="12240" w:h="15840"/>
      <w:pgMar w:top="1560" w:right="1800" w:bottom="1440"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02F" w:rsidRDefault="00A3602F" w:rsidP="00205B2C">
      <w:r>
        <w:separator/>
      </w:r>
    </w:p>
  </w:endnote>
  <w:endnote w:type="continuationSeparator" w:id="0">
    <w:p w:rsidR="00A3602F" w:rsidRDefault="00A3602F" w:rsidP="00205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799217"/>
      <w:docPartObj>
        <w:docPartGallery w:val="Page Numbers (Bottom of Page)"/>
        <w:docPartUnique/>
      </w:docPartObj>
    </w:sdtPr>
    <w:sdtEndPr>
      <w:rPr>
        <w:noProof/>
      </w:rPr>
    </w:sdtEndPr>
    <w:sdtContent>
      <w:p w:rsidR="002D640F" w:rsidRDefault="002D640F">
        <w:pPr>
          <w:pStyle w:val="Footer"/>
          <w:jc w:val="center"/>
        </w:pPr>
        <w:r>
          <w:fldChar w:fldCharType="begin"/>
        </w:r>
        <w:r>
          <w:instrText xml:space="preserve"> PAGE   \* MERGEFORMAT </w:instrText>
        </w:r>
        <w:r>
          <w:fldChar w:fldCharType="separate"/>
        </w:r>
        <w:r w:rsidR="00AC7ED5">
          <w:rPr>
            <w:noProof/>
          </w:rPr>
          <w:t>17</w:t>
        </w:r>
        <w:r>
          <w:rPr>
            <w:noProof/>
          </w:rPr>
          <w:fldChar w:fldCharType="end"/>
        </w:r>
      </w:p>
    </w:sdtContent>
  </w:sdt>
  <w:p w:rsidR="002D640F" w:rsidRDefault="002D64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02F" w:rsidRDefault="00A3602F" w:rsidP="00205B2C">
      <w:r>
        <w:separator/>
      </w:r>
    </w:p>
  </w:footnote>
  <w:footnote w:type="continuationSeparator" w:id="0">
    <w:p w:rsidR="00A3602F" w:rsidRDefault="00A3602F" w:rsidP="00205B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11">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5"/>
  </w:num>
  <w:num w:numId="2">
    <w:abstractNumId w:val="2"/>
  </w:num>
  <w:num w:numId="3">
    <w:abstractNumId w:val="0"/>
  </w:num>
  <w:num w:numId="4">
    <w:abstractNumId w:val="9"/>
  </w:num>
  <w:num w:numId="5">
    <w:abstractNumId w:val="12"/>
  </w:num>
  <w:num w:numId="6">
    <w:abstractNumId w:val="4"/>
  </w:num>
  <w:num w:numId="7">
    <w:abstractNumId w:val="8"/>
  </w:num>
  <w:num w:numId="8">
    <w:abstractNumId w:val="1"/>
  </w:num>
  <w:num w:numId="9">
    <w:abstractNumId w:val="6"/>
  </w:num>
  <w:num w:numId="10">
    <w:abstractNumId w:val="3"/>
  </w:num>
  <w:num w:numId="11">
    <w:abstractNumId w:val="11"/>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053FC"/>
    <w:rsid w:val="0001781E"/>
    <w:rsid w:val="00023F2B"/>
    <w:rsid w:val="0002632B"/>
    <w:rsid w:val="000418F8"/>
    <w:rsid w:val="00042A29"/>
    <w:rsid w:val="00052AE0"/>
    <w:rsid w:val="00075E49"/>
    <w:rsid w:val="00081F05"/>
    <w:rsid w:val="000B44C0"/>
    <w:rsid w:val="000C4099"/>
    <w:rsid w:val="000C5E63"/>
    <w:rsid w:val="000D356B"/>
    <w:rsid w:val="000E5738"/>
    <w:rsid w:val="000F1497"/>
    <w:rsid w:val="000F6C71"/>
    <w:rsid w:val="00103ADC"/>
    <w:rsid w:val="00115A91"/>
    <w:rsid w:val="00120E1F"/>
    <w:rsid w:val="001216F2"/>
    <w:rsid w:val="00124702"/>
    <w:rsid w:val="00125F66"/>
    <w:rsid w:val="00133A8F"/>
    <w:rsid w:val="00135742"/>
    <w:rsid w:val="00136F46"/>
    <w:rsid w:val="00151FE9"/>
    <w:rsid w:val="00154D49"/>
    <w:rsid w:val="00155177"/>
    <w:rsid w:val="00165CAA"/>
    <w:rsid w:val="00176A25"/>
    <w:rsid w:val="0019424F"/>
    <w:rsid w:val="001A331D"/>
    <w:rsid w:val="001B0DFF"/>
    <w:rsid w:val="001B7411"/>
    <w:rsid w:val="001B7E20"/>
    <w:rsid w:val="001C21C5"/>
    <w:rsid w:val="001C3137"/>
    <w:rsid w:val="001D3166"/>
    <w:rsid w:val="001D43C8"/>
    <w:rsid w:val="001D543E"/>
    <w:rsid w:val="001E4452"/>
    <w:rsid w:val="001F3249"/>
    <w:rsid w:val="00205B2C"/>
    <w:rsid w:val="00222648"/>
    <w:rsid w:val="00224ACA"/>
    <w:rsid w:val="00226990"/>
    <w:rsid w:val="00230479"/>
    <w:rsid w:val="0023624A"/>
    <w:rsid w:val="002427C2"/>
    <w:rsid w:val="00244D75"/>
    <w:rsid w:val="00255D37"/>
    <w:rsid w:val="002577EE"/>
    <w:rsid w:val="00261FCC"/>
    <w:rsid w:val="002668A8"/>
    <w:rsid w:val="0027564D"/>
    <w:rsid w:val="0027758A"/>
    <w:rsid w:val="002840B1"/>
    <w:rsid w:val="002938D8"/>
    <w:rsid w:val="00296FA1"/>
    <w:rsid w:val="002A01AC"/>
    <w:rsid w:val="002A0B00"/>
    <w:rsid w:val="002B1553"/>
    <w:rsid w:val="002C200A"/>
    <w:rsid w:val="002C310E"/>
    <w:rsid w:val="002D1B46"/>
    <w:rsid w:val="002D640F"/>
    <w:rsid w:val="002E53F2"/>
    <w:rsid w:val="002E7D04"/>
    <w:rsid w:val="002F112F"/>
    <w:rsid w:val="002F2468"/>
    <w:rsid w:val="002F511B"/>
    <w:rsid w:val="00324796"/>
    <w:rsid w:val="00326EE1"/>
    <w:rsid w:val="0033335A"/>
    <w:rsid w:val="003357C2"/>
    <w:rsid w:val="00335C06"/>
    <w:rsid w:val="00351574"/>
    <w:rsid w:val="003600FB"/>
    <w:rsid w:val="003735FF"/>
    <w:rsid w:val="00385F6E"/>
    <w:rsid w:val="003A2C5F"/>
    <w:rsid w:val="003C3D2A"/>
    <w:rsid w:val="003C44B6"/>
    <w:rsid w:val="003C49E8"/>
    <w:rsid w:val="003C5C1C"/>
    <w:rsid w:val="003C75E7"/>
    <w:rsid w:val="003E308F"/>
    <w:rsid w:val="003F37D8"/>
    <w:rsid w:val="003F5FA5"/>
    <w:rsid w:val="00400F2F"/>
    <w:rsid w:val="004041CF"/>
    <w:rsid w:val="00416474"/>
    <w:rsid w:val="004245D9"/>
    <w:rsid w:val="00425A5D"/>
    <w:rsid w:val="00443A83"/>
    <w:rsid w:val="004508E0"/>
    <w:rsid w:val="00451F82"/>
    <w:rsid w:val="004560BE"/>
    <w:rsid w:val="0046035F"/>
    <w:rsid w:val="00467013"/>
    <w:rsid w:val="004778A3"/>
    <w:rsid w:val="00487F4C"/>
    <w:rsid w:val="004A21CE"/>
    <w:rsid w:val="004B1776"/>
    <w:rsid w:val="004C2C95"/>
    <w:rsid w:val="004D1649"/>
    <w:rsid w:val="004F1070"/>
    <w:rsid w:val="004F3CC9"/>
    <w:rsid w:val="004F3DDF"/>
    <w:rsid w:val="004F4095"/>
    <w:rsid w:val="004F4276"/>
    <w:rsid w:val="00503D9F"/>
    <w:rsid w:val="00504FF4"/>
    <w:rsid w:val="005337C9"/>
    <w:rsid w:val="00536926"/>
    <w:rsid w:val="00541612"/>
    <w:rsid w:val="00542CEA"/>
    <w:rsid w:val="00542EBC"/>
    <w:rsid w:val="0054559F"/>
    <w:rsid w:val="005566E1"/>
    <w:rsid w:val="00565A55"/>
    <w:rsid w:val="00572648"/>
    <w:rsid w:val="0057299B"/>
    <w:rsid w:val="0058476E"/>
    <w:rsid w:val="00585134"/>
    <w:rsid w:val="005862AD"/>
    <w:rsid w:val="00596C77"/>
    <w:rsid w:val="005A3F9C"/>
    <w:rsid w:val="005A4978"/>
    <w:rsid w:val="005A68CC"/>
    <w:rsid w:val="005D08CE"/>
    <w:rsid w:val="005D47A8"/>
    <w:rsid w:val="005E1069"/>
    <w:rsid w:val="005F13C9"/>
    <w:rsid w:val="005F4104"/>
    <w:rsid w:val="005F4703"/>
    <w:rsid w:val="006021FD"/>
    <w:rsid w:val="00604DD8"/>
    <w:rsid w:val="00615C5F"/>
    <w:rsid w:val="006170D9"/>
    <w:rsid w:val="00622264"/>
    <w:rsid w:val="0062684D"/>
    <w:rsid w:val="00633B62"/>
    <w:rsid w:val="00637787"/>
    <w:rsid w:val="00641A3A"/>
    <w:rsid w:val="00647C55"/>
    <w:rsid w:val="006500D9"/>
    <w:rsid w:val="0066233D"/>
    <w:rsid w:val="00683D65"/>
    <w:rsid w:val="006B563A"/>
    <w:rsid w:val="006C306E"/>
    <w:rsid w:val="006D74E8"/>
    <w:rsid w:val="006E3E5F"/>
    <w:rsid w:val="006E71AF"/>
    <w:rsid w:val="006F06DF"/>
    <w:rsid w:val="006F5EE2"/>
    <w:rsid w:val="006F66D3"/>
    <w:rsid w:val="0070216C"/>
    <w:rsid w:val="00713AA8"/>
    <w:rsid w:val="0072089A"/>
    <w:rsid w:val="007218B8"/>
    <w:rsid w:val="0072443C"/>
    <w:rsid w:val="00732A76"/>
    <w:rsid w:val="00732F4F"/>
    <w:rsid w:val="00750BA5"/>
    <w:rsid w:val="00757046"/>
    <w:rsid w:val="00765558"/>
    <w:rsid w:val="007707D3"/>
    <w:rsid w:val="00781F7B"/>
    <w:rsid w:val="00783730"/>
    <w:rsid w:val="007921EC"/>
    <w:rsid w:val="00793F16"/>
    <w:rsid w:val="007A117D"/>
    <w:rsid w:val="007A6D2B"/>
    <w:rsid w:val="007B157D"/>
    <w:rsid w:val="007B52CE"/>
    <w:rsid w:val="007C05A6"/>
    <w:rsid w:val="007C1702"/>
    <w:rsid w:val="007C792E"/>
    <w:rsid w:val="007F6652"/>
    <w:rsid w:val="00801383"/>
    <w:rsid w:val="00802C0A"/>
    <w:rsid w:val="00831271"/>
    <w:rsid w:val="00836B06"/>
    <w:rsid w:val="00837766"/>
    <w:rsid w:val="008403EF"/>
    <w:rsid w:val="00844FBF"/>
    <w:rsid w:val="00847559"/>
    <w:rsid w:val="00851D37"/>
    <w:rsid w:val="00853A9B"/>
    <w:rsid w:val="00871123"/>
    <w:rsid w:val="008716C0"/>
    <w:rsid w:val="00880E0F"/>
    <w:rsid w:val="00882107"/>
    <w:rsid w:val="0088503D"/>
    <w:rsid w:val="00885876"/>
    <w:rsid w:val="0089039B"/>
    <w:rsid w:val="008933ED"/>
    <w:rsid w:val="008A05B4"/>
    <w:rsid w:val="008A16DF"/>
    <w:rsid w:val="008A1745"/>
    <w:rsid w:val="008A30E8"/>
    <w:rsid w:val="008A78FD"/>
    <w:rsid w:val="008E4C3E"/>
    <w:rsid w:val="008E668B"/>
    <w:rsid w:val="008E6E38"/>
    <w:rsid w:val="008E797E"/>
    <w:rsid w:val="008F4417"/>
    <w:rsid w:val="008F49EC"/>
    <w:rsid w:val="008F4B60"/>
    <w:rsid w:val="00910525"/>
    <w:rsid w:val="00913C9C"/>
    <w:rsid w:val="009226DA"/>
    <w:rsid w:val="00940932"/>
    <w:rsid w:val="009449B3"/>
    <w:rsid w:val="00967614"/>
    <w:rsid w:val="00973519"/>
    <w:rsid w:val="00987418"/>
    <w:rsid w:val="009879C3"/>
    <w:rsid w:val="009B1B0D"/>
    <w:rsid w:val="009B3320"/>
    <w:rsid w:val="009C64A8"/>
    <w:rsid w:val="009D30B7"/>
    <w:rsid w:val="009E01C7"/>
    <w:rsid w:val="009E3AEA"/>
    <w:rsid w:val="009E48E1"/>
    <w:rsid w:val="009E514F"/>
    <w:rsid w:val="009F0713"/>
    <w:rsid w:val="00A02758"/>
    <w:rsid w:val="00A17E4B"/>
    <w:rsid w:val="00A22A8B"/>
    <w:rsid w:val="00A3602F"/>
    <w:rsid w:val="00A36F62"/>
    <w:rsid w:val="00A37550"/>
    <w:rsid w:val="00A51BE1"/>
    <w:rsid w:val="00AB7E1E"/>
    <w:rsid w:val="00AC7ED5"/>
    <w:rsid w:val="00AD1BA1"/>
    <w:rsid w:val="00AD360B"/>
    <w:rsid w:val="00AD482A"/>
    <w:rsid w:val="00AD4C24"/>
    <w:rsid w:val="00AE1159"/>
    <w:rsid w:val="00AF3011"/>
    <w:rsid w:val="00AF5D70"/>
    <w:rsid w:val="00AF6FF0"/>
    <w:rsid w:val="00B05D45"/>
    <w:rsid w:val="00B071C9"/>
    <w:rsid w:val="00B10BE6"/>
    <w:rsid w:val="00B23B4D"/>
    <w:rsid w:val="00B27164"/>
    <w:rsid w:val="00B525D3"/>
    <w:rsid w:val="00B55AD5"/>
    <w:rsid w:val="00B57CD2"/>
    <w:rsid w:val="00B611C9"/>
    <w:rsid w:val="00B67334"/>
    <w:rsid w:val="00B71E51"/>
    <w:rsid w:val="00B75817"/>
    <w:rsid w:val="00B775DE"/>
    <w:rsid w:val="00B86A66"/>
    <w:rsid w:val="00BB38E3"/>
    <w:rsid w:val="00BB644F"/>
    <w:rsid w:val="00BC1F18"/>
    <w:rsid w:val="00BC4458"/>
    <w:rsid w:val="00BD4B02"/>
    <w:rsid w:val="00BE2811"/>
    <w:rsid w:val="00BE53F8"/>
    <w:rsid w:val="00C023CA"/>
    <w:rsid w:val="00C06A3F"/>
    <w:rsid w:val="00C10248"/>
    <w:rsid w:val="00C26890"/>
    <w:rsid w:val="00C306B6"/>
    <w:rsid w:val="00C329D7"/>
    <w:rsid w:val="00C41D43"/>
    <w:rsid w:val="00C45E3E"/>
    <w:rsid w:val="00C50DD7"/>
    <w:rsid w:val="00C86B96"/>
    <w:rsid w:val="00CA083A"/>
    <w:rsid w:val="00CA11C9"/>
    <w:rsid w:val="00CA12AE"/>
    <w:rsid w:val="00CA15F0"/>
    <w:rsid w:val="00CA6E79"/>
    <w:rsid w:val="00CC483D"/>
    <w:rsid w:val="00CD5290"/>
    <w:rsid w:val="00CE323C"/>
    <w:rsid w:val="00CE5B0E"/>
    <w:rsid w:val="00CE5C7B"/>
    <w:rsid w:val="00D01FA6"/>
    <w:rsid w:val="00D022E1"/>
    <w:rsid w:val="00D061E1"/>
    <w:rsid w:val="00D20D10"/>
    <w:rsid w:val="00D21F13"/>
    <w:rsid w:val="00D30CD7"/>
    <w:rsid w:val="00D347CD"/>
    <w:rsid w:val="00D8050E"/>
    <w:rsid w:val="00D9401A"/>
    <w:rsid w:val="00DA1E7F"/>
    <w:rsid w:val="00DB1698"/>
    <w:rsid w:val="00DC1645"/>
    <w:rsid w:val="00DC23CC"/>
    <w:rsid w:val="00DC6B46"/>
    <w:rsid w:val="00DC749C"/>
    <w:rsid w:val="00DD12EA"/>
    <w:rsid w:val="00DD4246"/>
    <w:rsid w:val="00DF17C8"/>
    <w:rsid w:val="00DF230E"/>
    <w:rsid w:val="00E043EC"/>
    <w:rsid w:val="00E22409"/>
    <w:rsid w:val="00E24AE7"/>
    <w:rsid w:val="00E30B4D"/>
    <w:rsid w:val="00E34D8D"/>
    <w:rsid w:val="00E36B1C"/>
    <w:rsid w:val="00E431A0"/>
    <w:rsid w:val="00E5679C"/>
    <w:rsid w:val="00E61C4D"/>
    <w:rsid w:val="00E646D3"/>
    <w:rsid w:val="00E83798"/>
    <w:rsid w:val="00E96158"/>
    <w:rsid w:val="00E96B97"/>
    <w:rsid w:val="00E96EF9"/>
    <w:rsid w:val="00E97942"/>
    <w:rsid w:val="00EA002B"/>
    <w:rsid w:val="00EA715F"/>
    <w:rsid w:val="00EB45E6"/>
    <w:rsid w:val="00ED0B00"/>
    <w:rsid w:val="00EE0D3F"/>
    <w:rsid w:val="00EE4051"/>
    <w:rsid w:val="00F018FD"/>
    <w:rsid w:val="00F0463E"/>
    <w:rsid w:val="00F31FF7"/>
    <w:rsid w:val="00F34369"/>
    <w:rsid w:val="00F440E7"/>
    <w:rsid w:val="00F445E9"/>
    <w:rsid w:val="00F44DDE"/>
    <w:rsid w:val="00F47F6D"/>
    <w:rsid w:val="00F51D4B"/>
    <w:rsid w:val="00F562DB"/>
    <w:rsid w:val="00F61F56"/>
    <w:rsid w:val="00F62CA9"/>
    <w:rsid w:val="00F66C72"/>
    <w:rsid w:val="00F74996"/>
    <w:rsid w:val="00F75EE0"/>
    <w:rsid w:val="00F800FF"/>
    <w:rsid w:val="00F801E6"/>
    <w:rsid w:val="00F8339C"/>
    <w:rsid w:val="00F872D2"/>
    <w:rsid w:val="00FB7CF5"/>
    <w:rsid w:val="00FC1252"/>
    <w:rsid w:val="00FE5D85"/>
    <w:rsid w:val="00FF42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728011-E25C-4142-855A-5BA790EC6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230E"/>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TableGrid1">
    <w:name w:val="Table Grid1"/>
    <w:basedOn w:val="TableNormal"/>
    <w:next w:val="TableGrid"/>
    <w:uiPriority w:val="39"/>
    <w:rsid w:val="004A21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5A3F9C"/>
    <w:rPr>
      <w:sz w:val="16"/>
      <w:szCs w:val="16"/>
    </w:rPr>
  </w:style>
  <w:style w:type="paragraph" w:styleId="CommentText">
    <w:name w:val="annotation text"/>
    <w:basedOn w:val="Normal"/>
    <w:link w:val="CommentTextChar"/>
    <w:uiPriority w:val="99"/>
    <w:semiHidden/>
    <w:unhideWhenUsed/>
    <w:rsid w:val="005A3F9C"/>
    <w:rPr>
      <w:sz w:val="20"/>
      <w:szCs w:val="20"/>
    </w:rPr>
  </w:style>
  <w:style w:type="character" w:customStyle="1" w:styleId="CommentTextChar">
    <w:name w:val="Comment Text Char"/>
    <w:basedOn w:val="DefaultParagraphFont"/>
    <w:link w:val="CommentText"/>
    <w:uiPriority w:val="99"/>
    <w:semiHidden/>
    <w:rsid w:val="005A3F9C"/>
    <w:rPr>
      <w:sz w:val="20"/>
      <w:szCs w:val="20"/>
    </w:rPr>
  </w:style>
  <w:style w:type="paragraph" w:styleId="CommentSubject">
    <w:name w:val="annotation subject"/>
    <w:basedOn w:val="CommentText"/>
    <w:next w:val="CommentText"/>
    <w:link w:val="CommentSubjectChar"/>
    <w:uiPriority w:val="99"/>
    <w:semiHidden/>
    <w:unhideWhenUsed/>
    <w:rsid w:val="005A3F9C"/>
    <w:rPr>
      <w:b/>
      <w:bCs/>
    </w:rPr>
  </w:style>
  <w:style w:type="character" w:customStyle="1" w:styleId="CommentSubjectChar">
    <w:name w:val="Comment Subject Char"/>
    <w:basedOn w:val="CommentTextChar"/>
    <w:link w:val="CommentSubject"/>
    <w:uiPriority w:val="99"/>
    <w:semiHidden/>
    <w:rsid w:val="005A3F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2506">
      <w:bodyDiv w:val="1"/>
      <w:marLeft w:val="0"/>
      <w:marRight w:val="0"/>
      <w:marTop w:val="0"/>
      <w:marBottom w:val="0"/>
      <w:divBdr>
        <w:top w:val="none" w:sz="0" w:space="0" w:color="auto"/>
        <w:left w:val="none" w:sz="0" w:space="0" w:color="auto"/>
        <w:bottom w:val="none" w:sz="0" w:space="0" w:color="auto"/>
        <w:right w:val="none" w:sz="0" w:space="0" w:color="auto"/>
      </w:divBdr>
    </w:div>
    <w:div w:id="132214391">
      <w:bodyDiv w:val="1"/>
      <w:marLeft w:val="0"/>
      <w:marRight w:val="0"/>
      <w:marTop w:val="0"/>
      <w:marBottom w:val="0"/>
      <w:divBdr>
        <w:top w:val="none" w:sz="0" w:space="0" w:color="auto"/>
        <w:left w:val="none" w:sz="0" w:space="0" w:color="auto"/>
        <w:bottom w:val="none" w:sz="0" w:space="0" w:color="auto"/>
        <w:right w:val="none" w:sz="0" w:space="0" w:color="auto"/>
      </w:divBdr>
    </w:div>
    <w:div w:id="447357139">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02128866">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3C5ABB-A094-499D-B9A6-36E2D45B5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1</Pages>
  <Words>3090</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20666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lastModifiedBy>pc</cp:lastModifiedBy>
  <cp:revision>119</cp:revision>
  <dcterms:created xsi:type="dcterms:W3CDTF">2022-07-19T09:41:00Z</dcterms:created>
  <dcterms:modified xsi:type="dcterms:W3CDTF">2022-08-03T18:05:00Z</dcterms:modified>
</cp:coreProperties>
</file>