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D00C4" w14:textId="7B81F749" w:rsidR="00E27956" w:rsidRDefault="00C43E18" w:rsidP="00C43E18">
      <w:pPr>
        <w:jc w:val="right"/>
        <w:rPr>
          <w:b/>
          <w:bCs/>
          <w:sz w:val="32"/>
          <w:szCs w:val="32"/>
          <w:rtl/>
          <w:lang w:bidi="ar-JO"/>
        </w:rPr>
      </w:pPr>
      <w:bookmarkStart w:id="0" w:name="_GoBack"/>
      <w:bookmarkEnd w:id="0"/>
      <w:r w:rsidRPr="00C43E18">
        <w:rPr>
          <w:rFonts w:hint="cs"/>
          <w:b/>
          <w:bCs/>
          <w:sz w:val="32"/>
          <w:szCs w:val="32"/>
          <w:rtl/>
          <w:lang w:bidi="ar-JO"/>
        </w:rPr>
        <w:t xml:space="preserve">أهم محتويات وثيقة المعايير الوطنية لتنمية المعلمين مهنيا </w:t>
      </w:r>
    </w:p>
    <w:p w14:paraId="43F892EC" w14:textId="77777777" w:rsidR="00C43E18" w:rsidRDefault="00C43E18" w:rsidP="00C43E18">
      <w:pPr>
        <w:bidi/>
        <w:rPr>
          <w:b/>
          <w:bCs/>
          <w:sz w:val="32"/>
          <w:szCs w:val="32"/>
          <w:rtl/>
          <w:lang w:bidi="ar-JO"/>
        </w:rPr>
      </w:pPr>
    </w:p>
    <w:p w14:paraId="68751E51" w14:textId="46A699DC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التربية والتعليم في الاردن تشمل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7018ED9A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رؤية وزارة التربية والتعليم ورسالتها</w:t>
      </w:r>
    </w:p>
    <w:p w14:paraId="07602788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التشريعات التربوية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0ED9462E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اتجاهات تربوية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5453A0F3" w14:textId="77777777" w:rsidR="00C43E18" w:rsidRPr="00C43E18" w:rsidRDefault="00C43E18" w:rsidP="00C43E18">
      <w:pPr>
        <w:bidi/>
        <w:rPr>
          <w:b/>
          <w:bCs/>
          <w:sz w:val="24"/>
          <w:szCs w:val="24"/>
          <w:rtl/>
          <w:lang w:bidi="ar-JO"/>
        </w:rPr>
      </w:pPr>
    </w:p>
    <w:p w14:paraId="254A4E23" w14:textId="2DDD9765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الفلسفة الشخصية واخلاقيات المهنة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2EA45C0C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تشمل رؤية المعلم و رسالته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726C0F33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القيم والاتجاهات والسلوك المهني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36900560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</w:p>
    <w:p w14:paraId="4E2AF271" w14:textId="448759D3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المعرفة الاكاديمية والتربوية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60A3A63A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تشمل نظريات التعلم والتعليم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012CDC5C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المعرفه الاكاديمية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310E6E5E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الاطار العام للمناهج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11ACE7CA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</w:p>
    <w:p w14:paraId="3144F4FB" w14:textId="28D79066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التعلم والتعليم تشمل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3D77130B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التخطيط للتعليم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1C2264A1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تنفيذ عمليات التعلم والتعليم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6E7B2530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تقويم التعلم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054EA531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</w:p>
    <w:p w14:paraId="3523FAEE" w14:textId="4B805FB8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بيئة التعلم تشمل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405E43CB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الأوعية المعرفية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7B5B9996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الدعم النفس اجتماعي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041FFD57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الابتكار والابداع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5A46B12B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</w:p>
    <w:p w14:paraId="6507B229" w14:textId="38F55F00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التنمية المهنية المستدامة تشمل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734AAC2D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منهجية التنمية المهنية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12BC4006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lastRenderedPageBreak/>
        <w:t>توظيف التنمية المهنية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5AF0DB74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استدامة التنمية المهنية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651FD099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</w:p>
    <w:p w14:paraId="10926729" w14:textId="1E2D0BC5" w:rsidR="00C43E18" w:rsidRPr="00C43E18" w:rsidRDefault="00C43E18" w:rsidP="00C43E18">
      <w:pPr>
        <w:pStyle w:val="ListParagraph"/>
        <w:numPr>
          <w:ilvl w:val="0"/>
          <w:numId w:val="1"/>
        </w:num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التعلم للحياه تشمل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5B8C40BF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البحث العلمي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2E9CC9B6" w14:textId="77777777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المهارات الحياتية</w:t>
      </w:r>
      <w:r w:rsidRPr="00C43E18">
        <w:rPr>
          <w:b/>
          <w:bCs/>
          <w:sz w:val="24"/>
          <w:szCs w:val="24"/>
          <w:lang w:bidi="ar-JO"/>
        </w:rPr>
        <w:t xml:space="preserve"> </w:t>
      </w:r>
    </w:p>
    <w:p w14:paraId="173586D2" w14:textId="4FF31B4A" w:rsidR="00C43E18" w:rsidRPr="00C43E18" w:rsidRDefault="00C43E18" w:rsidP="00C43E18">
      <w:pPr>
        <w:bidi/>
        <w:rPr>
          <w:b/>
          <w:bCs/>
          <w:sz w:val="24"/>
          <w:szCs w:val="24"/>
          <w:lang w:bidi="ar-JO"/>
        </w:rPr>
      </w:pPr>
      <w:r w:rsidRPr="00C43E18">
        <w:rPr>
          <w:rFonts w:cs="Arial"/>
          <w:b/>
          <w:bCs/>
          <w:sz w:val="24"/>
          <w:szCs w:val="24"/>
          <w:rtl/>
          <w:lang w:bidi="ar-JO"/>
        </w:rPr>
        <w:t>مسؤولية التعلم</w:t>
      </w:r>
    </w:p>
    <w:sectPr w:rsidR="00C43E18" w:rsidRPr="00C43E1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B1733" w14:textId="77777777" w:rsidR="004D15A9" w:rsidRDefault="004D15A9" w:rsidP="00C43E18">
      <w:pPr>
        <w:spacing w:after="0" w:line="240" w:lineRule="auto"/>
      </w:pPr>
      <w:r>
        <w:separator/>
      </w:r>
    </w:p>
  </w:endnote>
  <w:endnote w:type="continuationSeparator" w:id="0">
    <w:p w14:paraId="2F9A8B1B" w14:textId="77777777" w:rsidR="004D15A9" w:rsidRDefault="004D15A9" w:rsidP="00C43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E4837" w14:textId="77777777" w:rsidR="004D15A9" w:rsidRDefault="004D15A9" w:rsidP="00C43E18">
      <w:pPr>
        <w:spacing w:after="0" w:line="240" w:lineRule="auto"/>
      </w:pPr>
      <w:r>
        <w:separator/>
      </w:r>
    </w:p>
  </w:footnote>
  <w:footnote w:type="continuationSeparator" w:id="0">
    <w:p w14:paraId="713D4F28" w14:textId="77777777" w:rsidR="004D15A9" w:rsidRDefault="004D15A9" w:rsidP="00C43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C63F8" w14:textId="26151591" w:rsidR="00C43E18" w:rsidRPr="00E761A9" w:rsidRDefault="00C43E18" w:rsidP="00E761A9">
    <w:pPr>
      <w:pStyle w:val="Header"/>
      <w:shd w:val="clear" w:color="auto" w:fill="D9D9D9" w:themeFill="background1" w:themeFillShade="D9"/>
      <w:jc w:val="center"/>
      <w:rPr>
        <w:b/>
        <w:bCs/>
        <w:sz w:val="52"/>
        <w:szCs w:val="52"/>
        <w:lang w:bidi="ar-JO"/>
      </w:rPr>
    </w:pPr>
    <w:r w:rsidRPr="00E761A9">
      <w:rPr>
        <w:rFonts w:hint="cs"/>
        <w:b/>
        <w:bCs/>
        <w:sz w:val="52"/>
        <w:szCs w:val="52"/>
        <w:rtl/>
        <w:lang w:bidi="ar-JO"/>
      </w:rPr>
      <w:t>ورقة عمل 1/4/1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63DF"/>
    <w:multiLevelType w:val="hybridMultilevel"/>
    <w:tmpl w:val="81121336"/>
    <w:lvl w:ilvl="0" w:tplc="3D6A8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513E1"/>
    <w:multiLevelType w:val="hybridMultilevel"/>
    <w:tmpl w:val="70922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23C"/>
    <w:rsid w:val="0043523C"/>
    <w:rsid w:val="004D15A9"/>
    <w:rsid w:val="00C43E18"/>
    <w:rsid w:val="00C961A8"/>
    <w:rsid w:val="00E27956"/>
    <w:rsid w:val="00E7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A2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E18"/>
  </w:style>
  <w:style w:type="paragraph" w:styleId="Footer">
    <w:name w:val="footer"/>
    <w:basedOn w:val="Normal"/>
    <w:link w:val="FooterChar"/>
    <w:uiPriority w:val="99"/>
    <w:unhideWhenUsed/>
    <w:rsid w:val="00C43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E18"/>
  </w:style>
  <w:style w:type="paragraph" w:styleId="ListParagraph">
    <w:name w:val="List Paragraph"/>
    <w:basedOn w:val="Normal"/>
    <w:uiPriority w:val="34"/>
    <w:qFormat/>
    <w:rsid w:val="00C43E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E18"/>
  </w:style>
  <w:style w:type="paragraph" w:styleId="Footer">
    <w:name w:val="footer"/>
    <w:basedOn w:val="Normal"/>
    <w:link w:val="FooterChar"/>
    <w:uiPriority w:val="99"/>
    <w:unhideWhenUsed/>
    <w:rsid w:val="00C43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E18"/>
  </w:style>
  <w:style w:type="paragraph" w:styleId="ListParagraph">
    <w:name w:val="List Paragraph"/>
    <w:basedOn w:val="Normal"/>
    <w:uiPriority w:val="34"/>
    <w:qFormat/>
    <w:rsid w:val="00C43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2021-11-20T12:43:00Z</dcterms:created>
  <dcterms:modified xsi:type="dcterms:W3CDTF">2021-11-27T06:52:00Z</dcterms:modified>
</cp:coreProperties>
</file>